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2AA382C" w14:textId="5A59EB35" w:rsidR="007C70A6" w:rsidRDefault="0085021E" w:rsidP="002F532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2F65B191" w14:textId="77777777" w:rsidR="002F532E" w:rsidRPr="002F532E" w:rsidRDefault="002F532E" w:rsidP="002F532E">
      <w:pPr>
        <w:spacing w:after="0" w:line="360" w:lineRule="auto"/>
        <w:rPr>
          <w:i/>
          <w:iCs/>
        </w:rPr>
      </w:pPr>
    </w:p>
    <w:p w14:paraId="3A3A1A28" w14:textId="5DABDAAD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2F532E">
        <w:rPr>
          <w:b/>
          <w:bCs w:val="0"/>
          <w:u w:val="single"/>
        </w:rPr>
        <w:t>160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6E1B2D92" w14:textId="54ABB55F" w:rsidR="0004255F" w:rsidRPr="0062415F" w:rsidRDefault="00D57941" w:rsidP="008E29A8">
      <w:pPr>
        <w:spacing w:line="360" w:lineRule="auto"/>
        <w:ind w:firstLine="1701"/>
        <w:jc w:val="both"/>
        <w:rPr>
          <w:bCs w:val="0"/>
        </w:rPr>
      </w:pPr>
      <w:r w:rsidRPr="00D57941">
        <w:t>A necessidade de</w:t>
      </w:r>
      <w:r w:rsidR="0062415F">
        <w:t xml:space="preserve"> </w:t>
      </w:r>
      <w:r w:rsidR="002F532E" w:rsidRPr="002F532E">
        <w:rPr>
          <w:bCs w:val="0"/>
        </w:rPr>
        <w:t>adoção de medidas para garantir maior segurança nas placas de sinalização recentemente instaladas no município, que apresentam extremidades expostas e cortantes.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228001" w14:textId="51E296DF" w:rsidR="002F532E" w:rsidRDefault="002F532E" w:rsidP="002F532E">
      <w:pPr>
        <w:spacing w:line="360" w:lineRule="auto"/>
        <w:ind w:firstLine="1701"/>
        <w:jc w:val="both"/>
      </w:pPr>
      <w:r>
        <w:t>A apresentação desta indicação se faz necessária diante do risco evidente de acidentes, principalmente com crianças, idosos e demais pedestres que possam ter contato acidental com essas bordas. A estrutura metálica vazada, com arestas afiadas e sem proteção, representa perigo potencial em locais de circulação pública.</w:t>
      </w:r>
    </w:p>
    <w:p w14:paraId="0754F93C" w14:textId="1B958380" w:rsidR="0062415F" w:rsidRPr="0062415F" w:rsidRDefault="002F532E" w:rsidP="002F532E">
      <w:pPr>
        <w:spacing w:line="360" w:lineRule="auto"/>
        <w:ind w:firstLine="1701"/>
        <w:jc w:val="both"/>
      </w:pPr>
      <w:r>
        <w:t>Como alternativa prática e de baixo custo, sugere-se a instalação de perfis protetores em PVC, borracha ou material similar, que possam ser encaixados nas bordas expostas das hastes metálicas. Tais dispositivos são facilmente encontrados no mercado e oferecem maior segurança sem comprometer a estrutura da sinalização.</w:t>
      </w:r>
    </w:p>
    <w:p w14:paraId="5BAF639E" w14:textId="77663BB5" w:rsidR="005F2849" w:rsidRDefault="0004255F" w:rsidP="0062415F">
      <w:pPr>
        <w:spacing w:line="360" w:lineRule="auto"/>
        <w:ind w:firstLine="1701"/>
        <w:jc w:val="both"/>
      </w:pPr>
      <w:r w:rsidRPr="00CE6C88">
        <w:t xml:space="preserve">Sala das Sessões, </w:t>
      </w:r>
      <w:r w:rsidR="0062415F">
        <w:t>04</w:t>
      </w:r>
      <w:r w:rsidR="00152C17">
        <w:t xml:space="preserve"> de </w:t>
      </w:r>
      <w:r w:rsidR="0062415F">
        <w:t>agosto</w:t>
      </w:r>
      <w:r w:rsidR="00D57941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6B061B9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DC40998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1B5DC47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64E4210B" w14:textId="6A81B845" w:rsidR="008575F2" w:rsidRDefault="00D57941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1DA1"/>
    <w:rsid w:val="0004255F"/>
    <w:rsid w:val="00054848"/>
    <w:rsid w:val="00121881"/>
    <w:rsid w:val="00126ED7"/>
    <w:rsid w:val="00143208"/>
    <w:rsid w:val="00152C17"/>
    <w:rsid w:val="00174B7A"/>
    <w:rsid w:val="0018203B"/>
    <w:rsid w:val="001A5F06"/>
    <w:rsid w:val="001E0E4F"/>
    <w:rsid w:val="001F082D"/>
    <w:rsid w:val="001F6643"/>
    <w:rsid w:val="00221706"/>
    <w:rsid w:val="00225E6D"/>
    <w:rsid w:val="0023411D"/>
    <w:rsid w:val="00234825"/>
    <w:rsid w:val="002613C6"/>
    <w:rsid w:val="0026303E"/>
    <w:rsid w:val="00277E15"/>
    <w:rsid w:val="002B279B"/>
    <w:rsid w:val="002E5A61"/>
    <w:rsid w:val="002F532E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D7312"/>
    <w:rsid w:val="005022E6"/>
    <w:rsid w:val="00521EB3"/>
    <w:rsid w:val="005452F6"/>
    <w:rsid w:val="005A7D5F"/>
    <w:rsid w:val="005D5A4D"/>
    <w:rsid w:val="005F2849"/>
    <w:rsid w:val="00602B9A"/>
    <w:rsid w:val="0062415F"/>
    <w:rsid w:val="00634BF8"/>
    <w:rsid w:val="006B7D45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8F7192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B66DBC"/>
    <w:rsid w:val="00BA158B"/>
    <w:rsid w:val="00BB737F"/>
    <w:rsid w:val="00BE471B"/>
    <w:rsid w:val="00C107D9"/>
    <w:rsid w:val="00C14BFD"/>
    <w:rsid w:val="00C24BB8"/>
    <w:rsid w:val="00C44547"/>
    <w:rsid w:val="00C6193E"/>
    <w:rsid w:val="00C7619A"/>
    <w:rsid w:val="00CC31F5"/>
    <w:rsid w:val="00CD45BE"/>
    <w:rsid w:val="00CF2E32"/>
    <w:rsid w:val="00D02D8D"/>
    <w:rsid w:val="00D57941"/>
    <w:rsid w:val="00D85610"/>
    <w:rsid w:val="00DE3F55"/>
    <w:rsid w:val="00E3690C"/>
    <w:rsid w:val="00E934EE"/>
    <w:rsid w:val="00ED41CA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62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2025-02-24T15:05:00Z</cp:lastPrinted>
  <dcterms:created xsi:type="dcterms:W3CDTF">2025-08-04T13:31:00Z</dcterms:created>
  <dcterms:modified xsi:type="dcterms:W3CDTF">2025-08-04T13:31:00Z</dcterms:modified>
</cp:coreProperties>
</file>