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35389" w14:textId="4EF34D2C" w:rsidR="005418BF" w:rsidRPr="00D24F14" w:rsidRDefault="00102101" w:rsidP="00661DD2">
      <w:pPr>
        <w:pStyle w:val="Ttulo1"/>
        <w:spacing w:before="70" w:line="360" w:lineRule="auto"/>
        <w:ind w:left="5" w:right="139"/>
      </w:pPr>
      <w:r w:rsidRPr="00D24F14">
        <w:t>PROJETO</w:t>
      </w:r>
      <w:r w:rsidRPr="00D24F14">
        <w:rPr>
          <w:spacing w:val="-1"/>
        </w:rPr>
        <w:t xml:space="preserve"> </w:t>
      </w:r>
      <w:r w:rsidRPr="00D24F14">
        <w:t>DE</w:t>
      </w:r>
      <w:r w:rsidRPr="00D24F14">
        <w:rPr>
          <w:spacing w:val="1"/>
        </w:rPr>
        <w:t xml:space="preserve"> </w:t>
      </w:r>
      <w:r w:rsidRPr="00D24F14">
        <w:t>RESOLUÇÃO</w:t>
      </w:r>
      <w:r w:rsidRPr="00D24F14">
        <w:rPr>
          <w:spacing w:val="-1"/>
        </w:rPr>
        <w:t xml:space="preserve"> </w:t>
      </w:r>
      <w:r w:rsidRPr="00D24F14">
        <w:t>N.º</w:t>
      </w:r>
      <w:r w:rsidRPr="00D24F14">
        <w:rPr>
          <w:spacing w:val="-1"/>
        </w:rPr>
        <w:t xml:space="preserve"> </w:t>
      </w:r>
      <w:r w:rsidR="003D4E89" w:rsidRPr="00D24F14">
        <w:t>0</w:t>
      </w:r>
      <w:r w:rsidR="00D565BE">
        <w:t>3</w:t>
      </w:r>
      <w:r w:rsidR="00D24F14">
        <w:t>/2025</w:t>
      </w:r>
      <w:r w:rsidRPr="00D24F14">
        <w:t>,</w:t>
      </w:r>
      <w:r w:rsidRPr="00D24F14">
        <w:rPr>
          <w:spacing w:val="-1"/>
        </w:rPr>
        <w:t xml:space="preserve"> </w:t>
      </w:r>
      <w:r w:rsidRPr="00D24F14">
        <w:t xml:space="preserve">DE </w:t>
      </w:r>
      <w:r w:rsidR="003D4E89" w:rsidRPr="00D24F14">
        <w:t>28</w:t>
      </w:r>
      <w:r w:rsidRPr="00D24F14">
        <w:rPr>
          <w:spacing w:val="-1"/>
        </w:rPr>
        <w:t xml:space="preserve"> </w:t>
      </w:r>
      <w:r w:rsidRPr="00D24F14">
        <w:t xml:space="preserve">DE </w:t>
      </w:r>
      <w:r w:rsidR="003D4E89" w:rsidRPr="00D24F14">
        <w:t>ABRIL</w:t>
      </w:r>
      <w:r w:rsidRPr="00D24F14">
        <w:t xml:space="preserve"> DE </w:t>
      </w:r>
      <w:r w:rsidRPr="00D24F14">
        <w:rPr>
          <w:spacing w:val="-2"/>
        </w:rPr>
        <w:t>202</w:t>
      </w:r>
      <w:r w:rsidR="003D4E89" w:rsidRPr="00D24F14">
        <w:rPr>
          <w:spacing w:val="-2"/>
        </w:rPr>
        <w:t>5</w:t>
      </w:r>
      <w:r w:rsidRPr="00D24F14">
        <w:rPr>
          <w:spacing w:val="-2"/>
        </w:rPr>
        <w:t>.</w:t>
      </w:r>
    </w:p>
    <w:p w14:paraId="2A387308" w14:textId="77777777" w:rsidR="005418BF" w:rsidRPr="00D24F14" w:rsidRDefault="005418BF" w:rsidP="00661DD2">
      <w:pPr>
        <w:pStyle w:val="Corpodetexto"/>
        <w:spacing w:before="10" w:line="360" w:lineRule="auto"/>
        <w:jc w:val="both"/>
        <w:rPr>
          <w:b/>
        </w:rPr>
      </w:pPr>
    </w:p>
    <w:p w14:paraId="223FDAD9" w14:textId="7CE070DD" w:rsidR="005418BF" w:rsidRPr="00D24F14" w:rsidRDefault="002077FD" w:rsidP="00661DD2">
      <w:pPr>
        <w:spacing w:line="360" w:lineRule="auto"/>
        <w:ind w:left="2270" w:right="141"/>
        <w:jc w:val="both"/>
        <w:rPr>
          <w:b/>
          <w:bCs/>
          <w:iCs/>
          <w:sz w:val="24"/>
          <w:szCs w:val="24"/>
        </w:rPr>
      </w:pPr>
      <w:r w:rsidRPr="002077FD">
        <w:rPr>
          <w:b/>
          <w:bCs/>
          <w:iCs/>
          <w:sz w:val="24"/>
          <w:szCs w:val="24"/>
        </w:rPr>
        <w:t>Fixa normas de uso do veículo oficial da Câmara Municipal de Porto dos Gaúchos</w:t>
      </w:r>
      <w:r w:rsidR="00102101" w:rsidRPr="00D24F14">
        <w:rPr>
          <w:b/>
          <w:bCs/>
          <w:iCs/>
          <w:sz w:val="24"/>
          <w:szCs w:val="24"/>
        </w:rPr>
        <w:t>.</w:t>
      </w:r>
    </w:p>
    <w:p w14:paraId="1B18FC6D" w14:textId="61FB54B7" w:rsidR="005418BF" w:rsidRPr="00D24F14" w:rsidRDefault="00D24F14" w:rsidP="00661DD2">
      <w:pPr>
        <w:spacing w:before="240" w:after="240" w:line="360" w:lineRule="auto"/>
        <w:ind w:left="2" w:right="137" w:hanging="2"/>
        <w:jc w:val="both"/>
        <w:rPr>
          <w:sz w:val="24"/>
          <w:szCs w:val="24"/>
        </w:rPr>
      </w:pPr>
      <w:r>
        <w:rPr>
          <w:b/>
          <w:sz w:val="24"/>
          <w:szCs w:val="24"/>
        </w:rPr>
        <w:t>A</w:t>
      </w:r>
      <w:r w:rsidR="00102101" w:rsidRPr="00D24F14">
        <w:rPr>
          <w:b/>
          <w:sz w:val="24"/>
          <w:szCs w:val="24"/>
        </w:rPr>
        <w:t xml:space="preserve"> Presidente da Câmara de Vereadores do Município de </w:t>
      </w:r>
      <w:r w:rsidR="003D4E89" w:rsidRPr="00D24F14">
        <w:rPr>
          <w:b/>
          <w:sz w:val="24"/>
          <w:szCs w:val="24"/>
        </w:rPr>
        <w:t>Porto dos Gaúchos</w:t>
      </w:r>
      <w:r w:rsidR="00102101" w:rsidRPr="00D24F14">
        <w:rPr>
          <w:sz w:val="24"/>
          <w:szCs w:val="24"/>
        </w:rPr>
        <w:t>,</w:t>
      </w:r>
      <w:r w:rsidR="00102101" w:rsidRPr="00D24F14">
        <w:rPr>
          <w:spacing w:val="-1"/>
          <w:sz w:val="24"/>
          <w:szCs w:val="24"/>
        </w:rPr>
        <w:t xml:space="preserve"> </w:t>
      </w:r>
      <w:r w:rsidR="00102101" w:rsidRPr="00D24F14">
        <w:rPr>
          <w:sz w:val="24"/>
          <w:szCs w:val="24"/>
        </w:rPr>
        <w:t xml:space="preserve">Estado de Mato Grosso, faz saber que a Câmara Municipal aprovou e eu promulgo o seguinte Projeto de </w:t>
      </w:r>
      <w:r w:rsidR="00102101" w:rsidRPr="00D24F14">
        <w:rPr>
          <w:spacing w:val="-2"/>
          <w:sz w:val="24"/>
          <w:szCs w:val="24"/>
        </w:rPr>
        <w:t>Resolução:</w:t>
      </w:r>
    </w:p>
    <w:p w14:paraId="2898A8A2" w14:textId="570F3F0D" w:rsidR="005418BF" w:rsidRPr="00D24F14" w:rsidRDefault="00102101" w:rsidP="00661DD2">
      <w:pPr>
        <w:pStyle w:val="Corpodetexto"/>
        <w:spacing w:before="240" w:after="240" w:line="360" w:lineRule="auto"/>
        <w:ind w:left="2" w:right="137" w:hanging="2"/>
        <w:jc w:val="both"/>
      </w:pPr>
      <w:r w:rsidRPr="00D24F14">
        <w:rPr>
          <w:b/>
        </w:rPr>
        <w:t xml:space="preserve">Art. 1º </w:t>
      </w:r>
      <w:r w:rsidR="002077FD" w:rsidRPr="002077FD">
        <w:rPr>
          <w:lang w:val="pt-BR"/>
        </w:rPr>
        <w:t>Esta Resolução fixa as normas para uso dos veículos oficiais da Câmara Municipal de Porto dos Gaúchos.</w:t>
      </w:r>
    </w:p>
    <w:p w14:paraId="7515C1E4" w14:textId="49198F29" w:rsidR="005418BF" w:rsidRDefault="00102101" w:rsidP="00661DD2">
      <w:pPr>
        <w:pStyle w:val="Corpodetexto"/>
        <w:spacing w:before="240" w:after="240" w:line="360" w:lineRule="auto"/>
        <w:ind w:right="140"/>
        <w:jc w:val="both"/>
        <w:rPr>
          <w:lang w:val="pt-BR"/>
        </w:rPr>
      </w:pPr>
      <w:r w:rsidRPr="00D24F14">
        <w:rPr>
          <w:b/>
        </w:rPr>
        <w:t>Art.</w:t>
      </w:r>
      <w:r w:rsidRPr="00D24F14">
        <w:rPr>
          <w:b/>
          <w:spacing w:val="-3"/>
        </w:rPr>
        <w:t xml:space="preserve"> </w:t>
      </w:r>
      <w:r w:rsidRPr="00D24F14">
        <w:rPr>
          <w:b/>
        </w:rPr>
        <w:t>2º</w:t>
      </w:r>
      <w:r w:rsidRPr="00D24F14">
        <w:rPr>
          <w:b/>
          <w:spacing w:val="-3"/>
        </w:rPr>
        <w:t xml:space="preserve"> </w:t>
      </w:r>
      <w:r w:rsidR="002077FD" w:rsidRPr="002077FD">
        <w:rPr>
          <w:lang w:val="pt-BR"/>
        </w:rPr>
        <w:t>Os veículos oficiais destinam-se exclusivamente ao serviço público no âmbito Legislativo.</w:t>
      </w:r>
    </w:p>
    <w:p w14:paraId="430F72EE" w14:textId="0EE0257A" w:rsidR="002077FD" w:rsidRPr="00D24F14" w:rsidRDefault="002077FD" w:rsidP="00661DD2">
      <w:pPr>
        <w:pStyle w:val="Corpodetexto"/>
        <w:spacing w:before="240" w:after="240" w:line="360" w:lineRule="auto"/>
        <w:ind w:right="140"/>
        <w:jc w:val="both"/>
      </w:pPr>
      <w:r w:rsidRPr="002077FD">
        <w:rPr>
          <w:b/>
          <w:noProof/>
          <w:lang w:val="pt-BR"/>
        </w:rPr>
        <w:drawing>
          <wp:inline distT="0" distB="0" distL="0" distR="0" wp14:anchorId="480A6FB8" wp14:editId="536CBABD">
            <wp:extent cx="7620" cy="762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077FD">
        <w:rPr>
          <w:b/>
          <w:bCs/>
          <w:lang w:val="pt-BR"/>
        </w:rPr>
        <w:t xml:space="preserve">Parágrafo único. </w:t>
      </w:r>
      <w:r w:rsidRPr="002077FD">
        <w:rPr>
          <w:lang w:val="pt-BR"/>
        </w:rPr>
        <w:t>O uso dos veículos oficiais tem por finalidade dar suporte às atividades legislativas, sendo expressamente vedada a utilização para fins particulares, sob pena de responsabilização, nos termos da lei.</w:t>
      </w:r>
    </w:p>
    <w:p w14:paraId="42857499" w14:textId="77777777" w:rsidR="0097177C" w:rsidRPr="0097177C" w:rsidRDefault="00102101" w:rsidP="0097177C">
      <w:pPr>
        <w:pStyle w:val="Corpodetexto"/>
        <w:tabs>
          <w:tab w:val="left" w:pos="1418"/>
        </w:tabs>
        <w:spacing w:before="240" w:after="240" w:line="360" w:lineRule="auto"/>
        <w:ind w:hanging="2"/>
        <w:jc w:val="both"/>
        <w:rPr>
          <w:b/>
          <w:spacing w:val="-3"/>
        </w:rPr>
      </w:pPr>
      <w:r w:rsidRPr="00D24F14">
        <w:rPr>
          <w:b/>
        </w:rPr>
        <w:t>Art.</w:t>
      </w:r>
      <w:r w:rsidRPr="00D24F14">
        <w:rPr>
          <w:b/>
          <w:spacing w:val="-4"/>
        </w:rPr>
        <w:t xml:space="preserve"> </w:t>
      </w:r>
      <w:r w:rsidRPr="00D24F14">
        <w:rPr>
          <w:b/>
        </w:rPr>
        <w:t>3º</w:t>
      </w:r>
      <w:r w:rsidRPr="00D24F14">
        <w:rPr>
          <w:b/>
          <w:spacing w:val="-3"/>
        </w:rPr>
        <w:t xml:space="preserve"> </w:t>
      </w:r>
      <w:r w:rsidR="0097177C" w:rsidRPr="0097177C">
        <w:rPr>
          <w:bCs/>
          <w:spacing w:val="-3"/>
        </w:rPr>
        <w:t>Os veículos oficiais são classificados nas seguintes categorias:</w:t>
      </w:r>
    </w:p>
    <w:p w14:paraId="11BC7ACF" w14:textId="77777777" w:rsidR="0097177C" w:rsidRPr="0097177C" w:rsidRDefault="0097177C" w:rsidP="0097177C">
      <w:pPr>
        <w:pStyle w:val="Corpodetexto"/>
        <w:tabs>
          <w:tab w:val="left" w:pos="1418"/>
        </w:tabs>
        <w:spacing w:before="240" w:after="240" w:line="360" w:lineRule="auto"/>
        <w:ind w:hanging="2"/>
        <w:jc w:val="both"/>
        <w:rPr>
          <w:b/>
          <w:spacing w:val="-3"/>
        </w:rPr>
      </w:pPr>
      <w:r w:rsidRPr="0097177C">
        <w:rPr>
          <w:b/>
          <w:spacing w:val="-3"/>
        </w:rPr>
        <w:t xml:space="preserve">I – </w:t>
      </w:r>
      <w:r w:rsidRPr="0097177C">
        <w:rPr>
          <w:bCs/>
          <w:spacing w:val="-3"/>
        </w:rPr>
        <w:t>Veículo de Representação: destinado ao uso exclusivo do Presidente da Câmara Municipal e, mediante autorização expressa, por vereadores ou servidores designados para representar oficialmente o Legislativo em eventos ou compromissos institucionais;</w:t>
      </w:r>
    </w:p>
    <w:p w14:paraId="67E516D5" w14:textId="124F0A8A" w:rsidR="0097177C" w:rsidRDefault="0097177C" w:rsidP="0097177C">
      <w:pPr>
        <w:pStyle w:val="Corpodetexto"/>
        <w:tabs>
          <w:tab w:val="left" w:pos="1418"/>
        </w:tabs>
        <w:spacing w:before="240" w:after="240" w:line="360" w:lineRule="auto"/>
        <w:ind w:hanging="2"/>
        <w:jc w:val="both"/>
        <w:rPr>
          <w:b/>
          <w:spacing w:val="-3"/>
        </w:rPr>
      </w:pPr>
      <w:r w:rsidRPr="0097177C">
        <w:rPr>
          <w:b/>
          <w:spacing w:val="-3"/>
        </w:rPr>
        <w:t xml:space="preserve">II – </w:t>
      </w:r>
      <w:r w:rsidRPr="0097177C">
        <w:rPr>
          <w:bCs/>
          <w:spacing w:val="-3"/>
        </w:rPr>
        <w:t>Veículo de Serviço Comum: utilizado para atividades operacionais e administrativas da Câmara Municipal, como transporte de materiais, documentos, servidores e outros serviços internos necessários ao funcionamento do Legislativo.</w:t>
      </w:r>
    </w:p>
    <w:p w14:paraId="4098ABA6" w14:textId="77777777" w:rsidR="0097177C" w:rsidRDefault="0097177C" w:rsidP="00661DD2">
      <w:pPr>
        <w:pStyle w:val="Corpodetexto"/>
        <w:tabs>
          <w:tab w:val="left" w:pos="1418"/>
        </w:tabs>
        <w:spacing w:before="240" w:after="240" w:line="360" w:lineRule="auto"/>
        <w:ind w:hanging="2"/>
        <w:jc w:val="both"/>
        <w:rPr>
          <w:b/>
          <w:spacing w:val="-3"/>
        </w:rPr>
      </w:pPr>
    </w:p>
    <w:p w14:paraId="1612A003" w14:textId="77777777" w:rsidR="0097177C" w:rsidRDefault="0097177C" w:rsidP="00661DD2">
      <w:pPr>
        <w:pStyle w:val="Corpodetexto"/>
        <w:tabs>
          <w:tab w:val="left" w:pos="1418"/>
        </w:tabs>
        <w:spacing w:before="240" w:after="240" w:line="360" w:lineRule="auto"/>
        <w:ind w:hanging="2"/>
        <w:jc w:val="both"/>
        <w:rPr>
          <w:b/>
          <w:spacing w:val="-3"/>
        </w:rPr>
      </w:pPr>
    </w:p>
    <w:p w14:paraId="0391848A" w14:textId="77777777" w:rsidR="00FC103C" w:rsidRPr="00FC103C" w:rsidRDefault="00102101" w:rsidP="00FC103C">
      <w:pPr>
        <w:pStyle w:val="Corpodetexto"/>
        <w:spacing w:before="240" w:after="240" w:line="360" w:lineRule="auto"/>
        <w:ind w:left="2" w:right="141" w:hanging="2"/>
        <w:jc w:val="both"/>
        <w:rPr>
          <w:lang w:val="pt-BR"/>
        </w:rPr>
      </w:pPr>
      <w:r w:rsidRPr="00D24F14">
        <w:rPr>
          <w:b/>
        </w:rPr>
        <w:lastRenderedPageBreak/>
        <w:t xml:space="preserve">Art. 4º </w:t>
      </w:r>
      <w:r w:rsidR="00FC103C" w:rsidRPr="00FC103C">
        <w:rPr>
          <w:lang w:val="pt-BR"/>
        </w:rPr>
        <w:t>Os veículos oficiais serão conduzidos prioritariamente pelos servidores ocupantes do cargo de Motorista Oficial. Na ausência ou insuficiência destes, poderão conduzir os veículos outros servidores ou vereadores, desde que possuam habilitação na categoria adequada ao veículo e autorização expressa da Presidência ou da Direção Geral da Câmara.</w:t>
      </w:r>
    </w:p>
    <w:p w14:paraId="009665B9" w14:textId="77777777" w:rsidR="00FC103C" w:rsidRPr="00FC103C" w:rsidRDefault="00FC103C" w:rsidP="00FC103C">
      <w:pPr>
        <w:pStyle w:val="Corpodetexto"/>
        <w:spacing w:before="240" w:after="240" w:line="360" w:lineRule="auto"/>
        <w:ind w:left="2" w:right="141" w:hanging="2"/>
        <w:jc w:val="both"/>
        <w:rPr>
          <w:lang w:val="pt-BR"/>
        </w:rPr>
      </w:pPr>
      <w:r w:rsidRPr="00FC103C">
        <w:rPr>
          <w:b/>
          <w:bCs/>
          <w:lang w:val="pt-BR"/>
        </w:rPr>
        <w:t>§1º</w:t>
      </w:r>
      <w:r w:rsidRPr="00FC103C">
        <w:rPr>
          <w:lang w:val="pt-BR"/>
        </w:rPr>
        <w:t xml:space="preserve"> É vedado ao condutor permitir que terceiros conduzam veículo sob sua responsabilidade.</w:t>
      </w:r>
    </w:p>
    <w:p w14:paraId="24C9178A" w14:textId="77777777" w:rsidR="00FC103C" w:rsidRPr="00FC103C" w:rsidRDefault="00FC103C" w:rsidP="00FC103C">
      <w:pPr>
        <w:pStyle w:val="Corpodetexto"/>
        <w:spacing w:before="240" w:after="240" w:line="360" w:lineRule="auto"/>
        <w:ind w:left="2" w:right="141" w:hanging="2"/>
        <w:jc w:val="both"/>
        <w:rPr>
          <w:lang w:val="pt-BR"/>
        </w:rPr>
      </w:pPr>
      <w:r w:rsidRPr="00FC103C">
        <w:rPr>
          <w:b/>
          <w:bCs/>
          <w:lang w:val="pt-BR"/>
        </w:rPr>
        <w:t>§2º</w:t>
      </w:r>
      <w:r w:rsidRPr="00FC103C">
        <w:rPr>
          <w:lang w:val="pt-BR"/>
        </w:rPr>
        <w:t xml:space="preserve"> A Câmara Municipal manterá cópia atualizada das habilitações dos condutores autorizados.</w:t>
      </w:r>
    </w:p>
    <w:p w14:paraId="43E57406" w14:textId="77777777" w:rsidR="009421AB" w:rsidRDefault="00102101" w:rsidP="00661DD2">
      <w:pPr>
        <w:pStyle w:val="Corpodetexto"/>
        <w:spacing w:before="240" w:after="240" w:line="360" w:lineRule="auto"/>
        <w:ind w:left="2" w:right="139" w:hanging="2"/>
        <w:jc w:val="both"/>
        <w:rPr>
          <w:lang w:val="pt-BR"/>
        </w:rPr>
      </w:pPr>
      <w:r w:rsidRPr="00D24F14">
        <w:rPr>
          <w:b/>
        </w:rPr>
        <w:t xml:space="preserve">Art. 5º </w:t>
      </w:r>
      <w:r w:rsidR="009421AB" w:rsidRPr="009421AB">
        <w:rPr>
          <w:lang w:val="pt-BR"/>
        </w:rPr>
        <w:t xml:space="preserve">O uso do veículo oficial por Vereadores deve ser solicitado por meio de requerimento dirigido ao Presidente </w:t>
      </w:r>
      <w:bookmarkStart w:id="0" w:name="_Hlk196489758"/>
      <w:r w:rsidR="009421AB" w:rsidRPr="009421AB">
        <w:rPr>
          <w:lang w:val="pt-BR"/>
        </w:rPr>
        <w:t xml:space="preserve">da Câmara </w:t>
      </w:r>
      <w:bookmarkEnd w:id="0"/>
      <w:r w:rsidR="009421AB" w:rsidRPr="009421AB">
        <w:rPr>
          <w:lang w:val="pt-BR"/>
        </w:rPr>
        <w:t>com antecedência mínima de 24 (vinte e quatro) horas a contar do dia da viagem, indicando o nome do condutor, especificando o destino, horário de partida e chegada e justificando o interesse público do uso.</w:t>
      </w:r>
    </w:p>
    <w:p w14:paraId="4A29D3D6" w14:textId="3D0B37B2" w:rsidR="009421AB" w:rsidRDefault="009421AB" w:rsidP="00661DD2">
      <w:pPr>
        <w:pStyle w:val="Corpodetexto"/>
        <w:spacing w:before="240" w:after="240" w:line="360" w:lineRule="auto"/>
        <w:ind w:right="139"/>
        <w:jc w:val="both"/>
        <w:rPr>
          <w:lang w:val="pt-BR"/>
        </w:rPr>
      </w:pPr>
      <w:r w:rsidRPr="009421AB">
        <w:rPr>
          <w:b/>
          <w:bCs/>
          <w:lang w:val="pt-BR"/>
        </w:rPr>
        <w:t xml:space="preserve">§1º </w:t>
      </w:r>
      <w:r w:rsidRPr="009421AB">
        <w:rPr>
          <w:lang w:val="pt-BR"/>
        </w:rPr>
        <w:t>Em caso de uso por funcionários, o requerimento deve ser dirigido ao Diretor Geral ou ao Presidente da Câmara, nos mesmos termos do caput deste Artigo.</w:t>
      </w:r>
    </w:p>
    <w:p w14:paraId="25DB3D8E" w14:textId="46FF45E9" w:rsidR="009421AB" w:rsidRDefault="009421AB" w:rsidP="00661DD2">
      <w:pPr>
        <w:pStyle w:val="Corpodetexto"/>
        <w:spacing w:before="240" w:after="240" w:line="360" w:lineRule="auto"/>
        <w:ind w:right="139"/>
        <w:jc w:val="both"/>
        <w:rPr>
          <w:lang w:val="pt-BR"/>
        </w:rPr>
      </w:pPr>
      <w:r w:rsidRPr="009421AB">
        <w:rPr>
          <w:b/>
          <w:bCs/>
          <w:lang w:val="pt-BR"/>
        </w:rPr>
        <w:t>§2º</w:t>
      </w:r>
      <w:r w:rsidRPr="009421AB">
        <w:rPr>
          <w:lang w:val="pt-BR"/>
        </w:rPr>
        <w:t xml:space="preserve"> Se a viagem tiver como destino o perímetro urbano, zona rural e Distritos do Município de Porto dos Gaúchos, fica dispensado o prazo de apresentação do requerimento, condicionado o uso do veículo à sua disponibilidade.</w:t>
      </w:r>
    </w:p>
    <w:p w14:paraId="33DEF430" w14:textId="5D2B365A" w:rsidR="001B13A5" w:rsidRDefault="001B13A5" w:rsidP="001B13A5">
      <w:pPr>
        <w:pStyle w:val="Corpodetexto"/>
        <w:spacing w:before="240" w:after="240" w:line="360" w:lineRule="auto"/>
        <w:ind w:left="2" w:right="135" w:hanging="2"/>
        <w:jc w:val="both"/>
        <w:rPr>
          <w:lang w:val="pt-BR"/>
        </w:rPr>
      </w:pPr>
      <w:r w:rsidRPr="00D24F14">
        <w:rPr>
          <w:b/>
        </w:rPr>
        <w:t xml:space="preserve">Art. </w:t>
      </w:r>
      <w:r>
        <w:rPr>
          <w:b/>
        </w:rPr>
        <w:t>6</w:t>
      </w:r>
      <w:r w:rsidRPr="00D24F14">
        <w:rPr>
          <w:b/>
        </w:rPr>
        <w:t xml:space="preserve">º </w:t>
      </w:r>
      <w:r w:rsidRPr="009421AB">
        <w:rPr>
          <w:lang w:val="pt-BR"/>
        </w:rPr>
        <w:t>Em caso de mais de um requerimento para uso de veículo em horário e data concomitantes, será obedecida a seguinte ordem de prioridade:</w:t>
      </w:r>
    </w:p>
    <w:p w14:paraId="0B4AA7B6" w14:textId="77777777" w:rsidR="001B13A5" w:rsidRPr="009421AB" w:rsidRDefault="001B13A5" w:rsidP="001B13A5">
      <w:pPr>
        <w:pStyle w:val="Corpodetexto"/>
        <w:numPr>
          <w:ilvl w:val="0"/>
          <w:numId w:val="7"/>
        </w:numPr>
        <w:spacing w:before="240" w:after="240" w:line="360" w:lineRule="auto"/>
        <w:ind w:left="426" w:right="135" w:hanging="426"/>
        <w:jc w:val="both"/>
      </w:pPr>
      <w:r w:rsidRPr="009421AB">
        <w:rPr>
          <w:lang w:val="pt-BR"/>
        </w:rPr>
        <w:t>relevância e interesse público da viagem;</w:t>
      </w:r>
    </w:p>
    <w:p w14:paraId="4A10B587" w14:textId="77777777" w:rsidR="001B13A5" w:rsidRPr="009421AB" w:rsidRDefault="001B13A5" w:rsidP="001B13A5">
      <w:pPr>
        <w:pStyle w:val="Corpodetexto"/>
        <w:numPr>
          <w:ilvl w:val="0"/>
          <w:numId w:val="7"/>
        </w:numPr>
        <w:spacing w:before="240" w:after="240" w:line="360" w:lineRule="auto"/>
        <w:ind w:left="426" w:right="135" w:hanging="426"/>
        <w:jc w:val="both"/>
      </w:pPr>
      <w:r w:rsidRPr="009421AB">
        <w:rPr>
          <w:lang w:val="pt-BR"/>
        </w:rPr>
        <w:t>ordem de apresentação do requerimento.</w:t>
      </w:r>
    </w:p>
    <w:p w14:paraId="57955DAA" w14:textId="207655A7" w:rsidR="008F4B56" w:rsidRPr="00D24F14" w:rsidRDefault="00102101" w:rsidP="00661DD2">
      <w:pPr>
        <w:pStyle w:val="Corpodetexto"/>
        <w:spacing w:before="240" w:after="240" w:line="360" w:lineRule="auto"/>
        <w:ind w:left="2" w:right="139" w:hanging="2"/>
        <w:jc w:val="both"/>
      </w:pPr>
      <w:r w:rsidRPr="00D24F14">
        <w:rPr>
          <w:b/>
        </w:rPr>
        <w:t>Art.</w:t>
      </w:r>
      <w:r w:rsidRPr="00D24F14">
        <w:rPr>
          <w:b/>
          <w:spacing w:val="-2"/>
        </w:rPr>
        <w:t xml:space="preserve"> </w:t>
      </w:r>
      <w:r w:rsidR="001B13A5">
        <w:rPr>
          <w:b/>
        </w:rPr>
        <w:t>7</w:t>
      </w:r>
      <w:r w:rsidRPr="00D24F14">
        <w:rPr>
          <w:b/>
        </w:rPr>
        <w:t>º</w:t>
      </w:r>
      <w:r w:rsidR="009421AB" w:rsidRPr="009421AB">
        <w:rPr>
          <w:rFonts w:ascii="Arial" w:hAnsi="Arial" w:cs="Arial"/>
          <w:sz w:val="21"/>
          <w:szCs w:val="21"/>
          <w:lang w:val="pt-BR" w:eastAsia="pt-BR"/>
        </w:rPr>
        <w:t xml:space="preserve"> </w:t>
      </w:r>
      <w:r w:rsidR="009421AB" w:rsidRPr="009421AB">
        <w:rPr>
          <w:lang w:val="pt-BR"/>
        </w:rPr>
        <w:t>Além das proibições previstas nas normas de trânsito, é vedado:</w:t>
      </w:r>
    </w:p>
    <w:p w14:paraId="19571D5D" w14:textId="4BCBD905" w:rsidR="005418BF" w:rsidRPr="009421AB" w:rsidRDefault="001728DE" w:rsidP="001728DE">
      <w:pPr>
        <w:pStyle w:val="Corpodetexto"/>
        <w:spacing w:before="240" w:after="240" w:line="360" w:lineRule="auto"/>
        <w:ind w:right="137"/>
        <w:jc w:val="both"/>
      </w:pPr>
      <w:r w:rsidRPr="001728DE">
        <w:rPr>
          <w:b/>
          <w:bCs/>
          <w:lang w:val="pt-BR"/>
        </w:rPr>
        <w:t>I -</w:t>
      </w:r>
      <w:r>
        <w:rPr>
          <w:lang w:val="pt-BR"/>
        </w:rPr>
        <w:t xml:space="preserve"> </w:t>
      </w:r>
      <w:proofErr w:type="gramStart"/>
      <w:r w:rsidR="009421AB" w:rsidRPr="009421AB">
        <w:rPr>
          <w:lang w:val="pt-BR"/>
        </w:rPr>
        <w:t>o</w:t>
      </w:r>
      <w:proofErr w:type="gramEnd"/>
      <w:r w:rsidR="009421AB" w:rsidRPr="009421AB">
        <w:rPr>
          <w:lang w:val="pt-BR"/>
        </w:rPr>
        <w:t xml:space="preserve"> transporte de pessoas na qualidade de carona;</w:t>
      </w:r>
    </w:p>
    <w:p w14:paraId="12FE7118" w14:textId="129C08C4" w:rsidR="009421AB" w:rsidRPr="009421AB" w:rsidRDefault="001728DE" w:rsidP="001728DE">
      <w:pPr>
        <w:pStyle w:val="Corpodetexto"/>
        <w:spacing w:before="240" w:after="240" w:line="360" w:lineRule="auto"/>
        <w:ind w:right="137"/>
        <w:jc w:val="both"/>
      </w:pPr>
      <w:r w:rsidRPr="001728DE">
        <w:rPr>
          <w:b/>
          <w:bCs/>
          <w:lang w:val="pt-BR"/>
        </w:rPr>
        <w:t>II -</w:t>
      </w:r>
      <w:r>
        <w:rPr>
          <w:lang w:val="pt-BR"/>
        </w:rPr>
        <w:t xml:space="preserve"> </w:t>
      </w:r>
      <w:proofErr w:type="gramStart"/>
      <w:r w:rsidR="009421AB" w:rsidRPr="009421AB">
        <w:rPr>
          <w:lang w:val="pt-BR"/>
        </w:rPr>
        <w:t>o</w:t>
      </w:r>
      <w:proofErr w:type="gramEnd"/>
      <w:r w:rsidR="009421AB" w:rsidRPr="009421AB">
        <w:rPr>
          <w:lang w:val="pt-BR"/>
        </w:rPr>
        <w:t xml:space="preserve"> transporte de objetos nos veículos que não sejam de uso estrito para o trabalho dos </w:t>
      </w:r>
      <w:r w:rsidR="009421AB" w:rsidRPr="009421AB">
        <w:rPr>
          <w:lang w:val="pt-BR"/>
        </w:rPr>
        <w:lastRenderedPageBreak/>
        <w:t>vereadores e servidores ou no interesse do serviço público;</w:t>
      </w:r>
    </w:p>
    <w:p w14:paraId="564B216D" w14:textId="022F8154" w:rsidR="009421AB" w:rsidRPr="009421AB" w:rsidRDefault="001728DE" w:rsidP="001728DE">
      <w:pPr>
        <w:pStyle w:val="Corpodetexto"/>
        <w:spacing w:before="240" w:after="240" w:line="360" w:lineRule="auto"/>
        <w:ind w:right="137"/>
        <w:jc w:val="both"/>
      </w:pPr>
      <w:r w:rsidRPr="001728DE">
        <w:rPr>
          <w:b/>
          <w:bCs/>
          <w:lang w:val="pt-BR"/>
        </w:rPr>
        <w:t>III -</w:t>
      </w:r>
      <w:r>
        <w:rPr>
          <w:lang w:val="pt-BR"/>
        </w:rPr>
        <w:t xml:space="preserve"> </w:t>
      </w:r>
      <w:r w:rsidR="009421AB" w:rsidRPr="009421AB">
        <w:rPr>
          <w:lang w:val="pt-BR"/>
        </w:rPr>
        <w:t>o uso de veículo oficial para o atendimento de interesses particulares;</w:t>
      </w:r>
    </w:p>
    <w:p w14:paraId="7823A1DE" w14:textId="72AC1E25" w:rsidR="009421AB" w:rsidRPr="009421AB" w:rsidRDefault="001728DE" w:rsidP="001728DE">
      <w:pPr>
        <w:pStyle w:val="Corpodetexto"/>
        <w:spacing w:before="240" w:after="240" w:line="360" w:lineRule="auto"/>
        <w:ind w:right="137"/>
        <w:jc w:val="both"/>
      </w:pPr>
      <w:r w:rsidRPr="001728DE">
        <w:rPr>
          <w:b/>
          <w:bCs/>
          <w:lang w:val="pt-BR"/>
        </w:rPr>
        <w:t>IV -</w:t>
      </w:r>
      <w:r>
        <w:rPr>
          <w:lang w:val="pt-BR"/>
        </w:rPr>
        <w:t xml:space="preserve"> </w:t>
      </w:r>
      <w:proofErr w:type="gramStart"/>
      <w:r w:rsidR="009421AB" w:rsidRPr="009421AB">
        <w:rPr>
          <w:lang w:val="pt-BR"/>
        </w:rPr>
        <w:t>fazer</w:t>
      </w:r>
      <w:proofErr w:type="gramEnd"/>
      <w:r w:rsidR="009421AB" w:rsidRPr="009421AB">
        <w:rPr>
          <w:lang w:val="pt-BR"/>
        </w:rPr>
        <w:t xml:space="preserve"> uso de bebidas alcoólicas, entorpecentes e fumar no interior dos veículos oficiais;</w:t>
      </w:r>
    </w:p>
    <w:p w14:paraId="3A1C469D" w14:textId="260BA463" w:rsidR="009421AB" w:rsidRPr="00D24F14" w:rsidRDefault="001728DE" w:rsidP="001728DE">
      <w:pPr>
        <w:pStyle w:val="Corpodetexto"/>
        <w:spacing w:before="240" w:after="240" w:line="360" w:lineRule="auto"/>
        <w:ind w:right="137"/>
        <w:jc w:val="both"/>
      </w:pPr>
      <w:r w:rsidRPr="001728DE">
        <w:rPr>
          <w:b/>
          <w:bCs/>
          <w:lang w:val="pt-BR"/>
        </w:rPr>
        <w:t>V-</w:t>
      </w:r>
      <w:r>
        <w:rPr>
          <w:lang w:val="pt-BR"/>
        </w:rPr>
        <w:t xml:space="preserve"> </w:t>
      </w:r>
      <w:proofErr w:type="gramStart"/>
      <w:r w:rsidR="009421AB" w:rsidRPr="009421AB">
        <w:rPr>
          <w:lang w:val="pt-BR"/>
        </w:rPr>
        <w:t>ao</w:t>
      </w:r>
      <w:proofErr w:type="gramEnd"/>
      <w:r w:rsidR="009421AB" w:rsidRPr="009421AB">
        <w:rPr>
          <w:lang w:val="pt-BR"/>
        </w:rPr>
        <w:t xml:space="preserve"> condutor afastar-se do veículo, sob qualquer pretexto, enquanto este não estiver regularmente estacionado e em condições de segurança;</w:t>
      </w:r>
    </w:p>
    <w:p w14:paraId="0F798767" w14:textId="39C8304D" w:rsidR="00957E53" w:rsidRPr="00D24F14" w:rsidRDefault="00102101" w:rsidP="00661DD2">
      <w:pPr>
        <w:pStyle w:val="Corpodetexto"/>
        <w:spacing w:before="240" w:after="240" w:line="360" w:lineRule="auto"/>
        <w:ind w:left="2" w:right="136" w:hanging="2"/>
        <w:jc w:val="both"/>
      </w:pPr>
      <w:r w:rsidRPr="00D24F14">
        <w:rPr>
          <w:b/>
        </w:rPr>
        <w:t xml:space="preserve">Art. 8º </w:t>
      </w:r>
      <w:r w:rsidR="009421AB" w:rsidRPr="009421AB">
        <w:rPr>
          <w:lang w:val="pt-BR"/>
        </w:rPr>
        <w:t>Para saída do veículo deverá ser preenchido formulário denominado “Controle de Tráfego”, conforme Anexo I desta Resolução.</w:t>
      </w:r>
    </w:p>
    <w:p w14:paraId="6686453B" w14:textId="3AD1283D" w:rsidR="005418BF" w:rsidRDefault="00102101" w:rsidP="00661DD2">
      <w:pPr>
        <w:pStyle w:val="Corpodetexto"/>
        <w:spacing w:before="240" w:after="240" w:line="360" w:lineRule="auto"/>
        <w:ind w:left="2" w:right="140" w:hanging="2"/>
        <w:jc w:val="both"/>
        <w:rPr>
          <w:bCs/>
          <w:lang w:val="pt-BR"/>
        </w:rPr>
      </w:pPr>
      <w:r w:rsidRPr="00D24F14">
        <w:rPr>
          <w:b/>
        </w:rPr>
        <w:t>Art. 9</w:t>
      </w:r>
      <w:r w:rsidR="00957E53" w:rsidRPr="00D24F14">
        <w:rPr>
          <w:b/>
        </w:rPr>
        <w:t xml:space="preserve">º </w:t>
      </w:r>
      <w:r w:rsidR="009421AB" w:rsidRPr="009421AB">
        <w:rPr>
          <w:bCs/>
          <w:lang w:val="pt-BR"/>
        </w:rPr>
        <w:t>A Câmara Municipal deve ter em seu domínio cópia da Permissão para Dirigir ou da Carteira Nacional de Habilitação de todos os Vereadores e Servidores aptos ao uso do veículo oficial.</w:t>
      </w:r>
    </w:p>
    <w:p w14:paraId="2099601F" w14:textId="77777777" w:rsidR="009421AB" w:rsidRDefault="009421AB" w:rsidP="00661DD2">
      <w:pPr>
        <w:pStyle w:val="Corpodetexto"/>
        <w:spacing w:before="240" w:after="240" w:line="360" w:lineRule="auto"/>
        <w:ind w:left="2" w:right="140" w:hanging="2"/>
        <w:jc w:val="both"/>
        <w:rPr>
          <w:bCs/>
          <w:lang w:val="pt-BR"/>
        </w:rPr>
      </w:pPr>
      <w:r w:rsidRPr="009421AB">
        <w:rPr>
          <w:b/>
          <w:bCs/>
          <w:noProof/>
          <w:lang w:val="pt-BR"/>
        </w:rPr>
        <w:drawing>
          <wp:inline distT="0" distB="0" distL="0" distR="0" wp14:anchorId="44E313AC" wp14:editId="56767ABC">
            <wp:extent cx="7620" cy="7620"/>
            <wp:effectExtent l="0" t="0" r="0" b="0"/>
            <wp:docPr id="23"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421AB">
        <w:rPr>
          <w:b/>
          <w:bCs/>
          <w:lang w:val="pt-BR"/>
        </w:rPr>
        <w:t>Parágrafo único.</w:t>
      </w:r>
      <w:r w:rsidRPr="009421AB">
        <w:rPr>
          <w:bCs/>
          <w:lang w:val="pt-BR"/>
        </w:rPr>
        <w:t xml:space="preserve"> Os Servidores e Vereadores que tiverem a suspensão ou a cassação da Permissão para Dirigir ou da Carteira Nacional de Habilitação determinadas pela autoridade de trânsito na forma da legislação de trânsito ou de decisão judicial provisória ou definitiva, deverão comunicar imediatamente à Câmara Municipal de Porto dos Gaúchos.</w:t>
      </w:r>
    </w:p>
    <w:p w14:paraId="317330CC" w14:textId="600BAAE3" w:rsidR="00343CDA" w:rsidRDefault="00102101" w:rsidP="00661DD2">
      <w:pPr>
        <w:pStyle w:val="Corpodetexto"/>
        <w:spacing w:before="240" w:after="240" w:line="360" w:lineRule="auto"/>
        <w:ind w:left="2" w:right="138" w:hanging="2"/>
        <w:jc w:val="both"/>
        <w:rPr>
          <w:lang w:val="pt-BR"/>
        </w:rPr>
      </w:pPr>
      <w:r w:rsidRPr="00D24F14">
        <w:rPr>
          <w:b/>
        </w:rPr>
        <w:t>Art. 1</w:t>
      </w:r>
      <w:r w:rsidR="001B13A5">
        <w:rPr>
          <w:b/>
        </w:rPr>
        <w:t>0</w:t>
      </w:r>
      <w:r w:rsidR="00343CDA" w:rsidRPr="00D24F14">
        <w:t xml:space="preserve"> </w:t>
      </w:r>
      <w:r w:rsidR="009421AB" w:rsidRPr="009421AB">
        <w:rPr>
          <w:lang w:val="pt-BR"/>
        </w:rPr>
        <w:t>O veículo oficial</w:t>
      </w:r>
      <w:r w:rsidR="0011663E">
        <w:rPr>
          <w:lang w:val="pt-BR"/>
        </w:rPr>
        <w:t xml:space="preserve"> de serviço comum</w:t>
      </w:r>
      <w:r w:rsidR="009421AB" w:rsidRPr="009421AB">
        <w:rPr>
          <w:lang w:val="pt-BR"/>
        </w:rPr>
        <w:t xml:space="preserve"> será recolhido </w:t>
      </w:r>
      <w:r w:rsidR="00285C8D">
        <w:rPr>
          <w:lang w:val="pt-BR"/>
        </w:rPr>
        <w:t>na garagem</w:t>
      </w:r>
      <w:r w:rsidR="009421AB" w:rsidRPr="009421AB">
        <w:rPr>
          <w:lang w:val="pt-BR"/>
        </w:rPr>
        <w:t xml:space="preserve"> </w:t>
      </w:r>
      <w:r w:rsidR="00285C8D">
        <w:rPr>
          <w:lang w:val="pt-BR"/>
        </w:rPr>
        <w:t>oficial d</w:t>
      </w:r>
      <w:r w:rsidR="009421AB" w:rsidRPr="009421AB">
        <w:rPr>
          <w:lang w:val="pt-BR"/>
        </w:rPr>
        <w:t>a Câmara Municipal.</w:t>
      </w:r>
    </w:p>
    <w:p w14:paraId="21772A2F" w14:textId="4F4A1025" w:rsidR="00285C8D" w:rsidRDefault="00285C8D" w:rsidP="00661DD2">
      <w:pPr>
        <w:pStyle w:val="Corpodetexto"/>
        <w:spacing w:before="240" w:after="240" w:line="360" w:lineRule="auto"/>
        <w:ind w:left="2" w:right="138" w:hanging="2"/>
        <w:jc w:val="both"/>
        <w:rPr>
          <w:bCs/>
        </w:rPr>
      </w:pPr>
      <w:r>
        <w:rPr>
          <w:b/>
        </w:rPr>
        <w:t>Art. 1</w:t>
      </w:r>
      <w:r w:rsidR="001B13A5">
        <w:rPr>
          <w:b/>
        </w:rPr>
        <w:t>1</w:t>
      </w:r>
      <w:r>
        <w:rPr>
          <w:b/>
        </w:rPr>
        <w:t xml:space="preserve"> </w:t>
      </w:r>
      <w:r>
        <w:rPr>
          <w:bCs/>
        </w:rPr>
        <w:t xml:space="preserve">O veículo de representação integrará </w:t>
      </w:r>
      <w:r w:rsidR="00CD6418">
        <w:rPr>
          <w:bCs/>
        </w:rPr>
        <w:t>ao</w:t>
      </w:r>
      <w:r w:rsidR="00A66902">
        <w:rPr>
          <w:bCs/>
        </w:rPr>
        <w:t xml:space="preserve"> gabinete da presidência.</w:t>
      </w:r>
    </w:p>
    <w:p w14:paraId="3FCB225F" w14:textId="099E49A3" w:rsidR="002874DE" w:rsidRDefault="002874DE" w:rsidP="00661DD2">
      <w:pPr>
        <w:pStyle w:val="Corpodetexto"/>
        <w:spacing w:before="240" w:after="240" w:line="360" w:lineRule="auto"/>
        <w:ind w:left="2" w:right="138" w:hanging="2"/>
        <w:jc w:val="both"/>
        <w:rPr>
          <w:bCs/>
          <w:lang w:val="pt-BR"/>
        </w:rPr>
      </w:pPr>
      <w:r w:rsidRPr="002874DE">
        <w:rPr>
          <w:b/>
          <w:bCs/>
          <w:lang w:val="pt-BR"/>
        </w:rPr>
        <w:t>Art. 1</w:t>
      </w:r>
      <w:r w:rsidR="001B13A5">
        <w:rPr>
          <w:b/>
          <w:bCs/>
          <w:lang w:val="pt-BR"/>
        </w:rPr>
        <w:t>2</w:t>
      </w:r>
      <w:r w:rsidRPr="002874DE">
        <w:rPr>
          <w:b/>
          <w:bCs/>
          <w:lang w:val="pt-BR"/>
        </w:rPr>
        <w:t xml:space="preserve"> </w:t>
      </w:r>
      <w:r w:rsidRPr="002874DE">
        <w:rPr>
          <w:bCs/>
          <w:lang w:val="pt-BR"/>
        </w:rPr>
        <w:t>Os condutores do veículo oficial são responsáveis pelas infrações previstas no Código de Trânsito Brasileiro decorrentes de atos praticados na direção do veículo.</w:t>
      </w:r>
    </w:p>
    <w:p w14:paraId="65BDAAA0" w14:textId="77777777" w:rsidR="00986E0D" w:rsidRDefault="002874DE" w:rsidP="00986E0D">
      <w:pPr>
        <w:pStyle w:val="Corpodetexto"/>
        <w:spacing w:before="240" w:after="240" w:line="360" w:lineRule="auto"/>
        <w:ind w:left="2" w:right="138" w:hanging="2"/>
        <w:jc w:val="both"/>
        <w:rPr>
          <w:bCs/>
          <w:lang w:val="pt-BR"/>
        </w:rPr>
      </w:pPr>
      <w:r w:rsidRPr="002874DE">
        <w:rPr>
          <w:b/>
          <w:bCs/>
          <w:lang w:val="pt-BR"/>
        </w:rPr>
        <w:t>Parágrafo único.</w:t>
      </w:r>
      <w:r w:rsidRPr="002874DE">
        <w:rPr>
          <w:bCs/>
          <w:lang w:val="pt-BR"/>
        </w:rPr>
        <w:t xml:space="preserve"> As multas de trânsito impostas a condutores do veículo oficial serão encaminhadas à Câmara Municipal para identificação do infrator e, se for o caso, para ser efetuado o desconto em folha de pagamento de Servidores ou Vereadores, nos limites da lei, obedecido os princípios constitucionais do contraditório e da ampla defesa.</w:t>
      </w:r>
    </w:p>
    <w:p w14:paraId="1101E54C" w14:textId="586581EE" w:rsidR="00986E0D" w:rsidRDefault="00986E0D" w:rsidP="00986E0D">
      <w:pPr>
        <w:pStyle w:val="Corpodetexto"/>
        <w:spacing w:before="240" w:after="240" w:line="360" w:lineRule="auto"/>
        <w:ind w:left="2" w:right="138" w:hanging="2"/>
        <w:jc w:val="both"/>
        <w:rPr>
          <w:bCs/>
          <w:lang w:val="pt-BR"/>
        </w:rPr>
      </w:pPr>
      <w:r w:rsidRPr="00986E0D">
        <w:rPr>
          <w:b/>
          <w:noProof/>
          <w:lang w:val="pt-BR"/>
        </w:rPr>
        <w:lastRenderedPageBreak/>
        <w:drawing>
          <wp:inline distT="0" distB="0" distL="0" distR="0" wp14:anchorId="173B5B17" wp14:editId="5B2237D4">
            <wp:extent cx="7620" cy="7620"/>
            <wp:effectExtent l="0" t="0" r="0" b="0"/>
            <wp:docPr id="29"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 xml:space="preserve">Art. </w:t>
      </w:r>
      <w:proofErr w:type="gramStart"/>
      <w:r w:rsidRPr="00986E0D">
        <w:rPr>
          <w:b/>
          <w:bCs/>
          <w:lang w:val="pt-BR"/>
        </w:rPr>
        <w:t>1</w:t>
      </w:r>
      <w:r w:rsidR="001B13A5">
        <w:rPr>
          <w:b/>
          <w:bCs/>
          <w:lang w:val="pt-BR"/>
        </w:rPr>
        <w:t>3</w:t>
      </w:r>
      <w:r>
        <w:rPr>
          <w:b/>
          <w:bCs/>
          <w:lang w:val="pt-BR"/>
        </w:rPr>
        <w:t xml:space="preserve">  </w:t>
      </w:r>
      <w:r w:rsidRPr="00986E0D">
        <w:rPr>
          <w:bCs/>
          <w:lang w:val="pt-BR"/>
        </w:rPr>
        <w:t>Em</w:t>
      </w:r>
      <w:proofErr w:type="gramEnd"/>
      <w:r w:rsidRPr="00986E0D">
        <w:rPr>
          <w:bCs/>
          <w:lang w:val="pt-BR"/>
        </w:rPr>
        <w:t xml:space="preserve"> caso de envolvimento do veículo oficial em acidentes de trânsito, é obrigatória a lavratura do Boletim de Ocorrência mesmo que o(s) condutor(es) do(s) outro(s) veículo(s) tenha(m) cobertura de seguro contra danos materiais, prejuízo de terceiros, ou que se declare(m) culpado(s).</w:t>
      </w:r>
    </w:p>
    <w:p w14:paraId="08F5898F" w14:textId="044E6CFD" w:rsidR="00986E0D" w:rsidRDefault="00986E0D" w:rsidP="00986E0D">
      <w:pPr>
        <w:pStyle w:val="Corpodetexto"/>
        <w:spacing w:before="240" w:after="240" w:line="360" w:lineRule="auto"/>
        <w:ind w:left="2" w:right="138" w:hanging="2"/>
        <w:jc w:val="both"/>
        <w:rPr>
          <w:bCs/>
          <w:lang w:val="pt-BR"/>
        </w:rPr>
      </w:pPr>
      <w:r w:rsidRPr="00986E0D">
        <w:rPr>
          <w:b/>
          <w:noProof/>
          <w:lang w:val="pt-BR"/>
        </w:rPr>
        <w:drawing>
          <wp:inline distT="0" distB="0" distL="0" distR="0" wp14:anchorId="4EAAE2E7" wp14:editId="0CCF9B5A">
            <wp:extent cx="7620" cy="7620"/>
            <wp:effectExtent l="0" t="0" r="0" b="0"/>
            <wp:docPr id="30"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Art. 1</w:t>
      </w:r>
      <w:r w:rsidR="001B13A5">
        <w:rPr>
          <w:b/>
          <w:bCs/>
          <w:lang w:val="pt-BR"/>
        </w:rPr>
        <w:t>4</w:t>
      </w:r>
      <w:r>
        <w:rPr>
          <w:b/>
          <w:bCs/>
          <w:lang w:val="pt-BR"/>
        </w:rPr>
        <w:t xml:space="preserve"> </w:t>
      </w:r>
      <w:r w:rsidRPr="00986E0D">
        <w:rPr>
          <w:bCs/>
          <w:lang w:val="pt-BR"/>
        </w:rPr>
        <w:t>Abrir-se-á processo administrativo interno em caso de acidentes de trânsito.</w:t>
      </w:r>
    </w:p>
    <w:p w14:paraId="7DC166EB" w14:textId="0C1F7419" w:rsidR="00986E0D" w:rsidRDefault="00986E0D" w:rsidP="00986E0D">
      <w:pPr>
        <w:pStyle w:val="Corpodetexto"/>
        <w:spacing w:before="240" w:after="240" w:line="360" w:lineRule="auto"/>
        <w:ind w:left="2" w:right="138" w:hanging="2"/>
        <w:jc w:val="both"/>
        <w:rPr>
          <w:bCs/>
          <w:lang w:val="pt-BR"/>
        </w:rPr>
      </w:pPr>
      <w:r>
        <w:rPr>
          <w:b/>
          <w:lang w:val="pt-BR"/>
        </w:rPr>
        <w:t>Art. 1</w:t>
      </w:r>
      <w:r w:rsidR="000D733D">
        <w:rPr>
          <w:b/>
          <w:lang w:val="pt-BR"/>
        </w:rPr>
        <w:t>5</w:t>
      </w:r>
      <w:r>
        <w:rPr>
          <w:b/>
          <w:lang w:val="pt-BR"/>
        </w:rPr>
        <w:t xml:space="preserve"> </w:t>
      </w:r>
      <w:r w:rsidRPr="00986E0D">
        <w:rPr>
          <w:bCs/>
          <w:lang w:val="pt-BR"/>
        </w:rPr>
        <w:t>A manutenção do veículo oficial, bem como a gestão de combustível e lubrificantes, documentação, revisões e limpeza ficarão a cargo da Câmara Municipal</w:t>
      </w:r>
      <w:r>
        <w:rPr>
          <w:bCs/>
          <w:lang w:val="pt-BR"/>
        </w:rPr>
        <w:t>.</w:t>
      </w:r>
    </w:p>
    <w:p w14:paraId="1BAC7BDD" w14:textId="72E1E793" w:rsidR="00986E0D" w:rsidRDefault="00986E0D" w:rsidP="00986E0D">
      <w:pPr>
        <w:pStyle w:val="Corpodetexto"/>
        <w:spacing w:before="240" w:after="240" w:line="360" w:lineRule="auto"/>
        <w:ind w:left="2" w:right="138" w:hanging="2"/>
        <w:jc w:val="both"/>
        <w:rPr>
          <w:bCs/>
          <w:lang w:val="pt-BR"/>
        </w:rPr>
      </w:pPr>
      <w:r w:rsidRPr="00986E0D">
        <w:rPr>
          <w:b/>
          <w:bCs/>
          <w:noProof/>
          <w:lang w:val="pt-BR"/>
        </w:rPr>
        <w:drawing>
          <wp:inline distT="0" distB="0" distL="0" distR="0" wp14:anchorId="3688385F" wp14:editId="22E768BC">
            <wp:extent cx="7620" cy="7620"/>
            <wp:effectExtent l="0" t="0" r="0" b="0"/>
            <wp:docPr id="32"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Art. 1</w:t>
      </w:r>
      <w:r w:rsidR="000D733D">
        <w:rPr>
          <w:b/>
          <w:bCs/>
          <w:lang w:val="pt-BR"/>
        </w:rPr>
        <w:t>6</w:t>
      </w:r>
      <w:r w:rsidRPr="00986E0D">
        <w:rPr>
          <w:bCs/>
          <w:lang w:val="pt-BR"/>
        </w:rPr>
        <w:t xml:space="preserve"> São deveres dos condutores de veículos oficiais da Câmara Municipal de Porto dos Gaúchos:</w:t>
      </w:r>
      <w:r w:rsidRPr="00986E0D">
        <w:rPr>
          <w:bCs/>
          <w:lang w:val="pt-BR"/>
        </w:rPr>
        <w:br/>
        <w:t> </w:t>
      </w:r>
      <w:r w:rsidRPr="00986E0D">
        <w:rPr>
          <w:b/>
          <w:bCs/>
          <w:noProof/>
          <w:lang w:val="pt-BR"/>
        </w:rPr>
        <w:drawing>
          <wp:inline distT="0" distB="0" distL="0" distR="0" wp14:anchorId="22A9AE12" wp14:editId="62879DBD">
            <wp:extent cx="7620" cy="7620"/>
            <wp:effectExtent l="0" t="0" r="0" b="0"/>
            <wp:docPr id="33"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I</w:t>
      </w:r>
      <w:r>
        <w:rPr>
          <w:b/>
          <w:bCs/>
          <w:lang w:val="pt-BR"/>
        </w:rPr>
        <w:t xml:space="preserve"> - </w:t>
      </w:r>
      <w:r w:rsidRPr="00986E0D">
        <w:rPr>
          <w:bCs/>
          <w:lang w:val="pt-BR"/>
        </w:rPr>
        <w:t>Manter limpo e bem conservado o veículo sob sua responsabilidade;</w:t>
      </w:r>
    </w:p>
    <w:p w14:paraId="10AB3E94" w14:textId="77777777" w:rsidR="00986E0D" w:rsidRDefault="00986E0D" w:rsidP="00986E0D">
      <w:pPr>
        <w:pStyle w:val="Corpodetexto"/>
        <w:spacing w:before="240" w:after="240" w:line="360" w:lineRule="auto"/>
        <w:ind w:left="2" w:right="138" w:hanging="2"/>
        <w:jc w:val="both"/>
        <w:rPr>
          <w:bCs/>
          <w:lang w:val="pt-BR"/>
        </w:rPr>
      </w:pPr>
      <w:r w:rsidRPr="00986E0D">
        <w:rPr>
          <w:b/>
          <w:bCs/>
          <w:noProof/>
          <w:lang w:val="pt-BR"/>
        </w:rPr>
        <w:drawing>
          <wp:inline distT="0" distB="0" distL="0" distR="0" wp14:anchorId="07BB3427" wp14:editId="33CC8380">
            <wp:extent cx="7620" cy="7620"/>
            <wp:effectExtent l="0" t="0" r="0" b="0"/>
            <wp:docPr id="34"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II -</w:t>
      </w:r>
      <w:r w:rsidRPr="00986E0D">
        <w:rPr>
          <w:bCs/>
          <w:lang w:val="pt-BR"/>
        </w:rPr>
        <w:t xml:space="preserve"> Levar ao conhecimento da Presidência quaisquer defeitos ou anormalidades constatadas no veículo;</w:t>
      </w:r>
    </w:p>
    <w:p w14:paraId="777BE9FF" w14:textId="77777777" w:rsidR="00986E0D" w:rsidRDefault="00986E0D" w:rsidP="00986E0D">
      <w:pPr>
        <w:pStyle w:val="Corpodetexto"/>
        <w:spacing w:before="240" w:after="240" w:line="360" w:lineRule="auto"/>
        <w:ind w:left="2" w:right="138" w:hanging="2"/>
        <w:jc w:val="both"/>
        <w:rPr>
          <w:bCs/>
          <w:lang w:val="pt-BR"/>
        </w:rPr>
      </w:pPr>
      <w:r w:rsidRPr="00986E0D">
        <w:rPr>
          <w:b/>
          <w:bCs/>
          <w:noProof/>
          <w:lang w:val="pt-BR"/>
        </w:rPr>
        <w:drawing>
          <wp:inline distT="0" distB="0" distL="0" distR="0" wp14:anchorId="47DD9C57" wp14:editId="1BC3A374">
            <wp:extent cx="7620" cy="7620"/>
            <wp:effectExtent l="0" t="0" r="0" b="0"/>
            <wp:docPr id="35"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III -</w:t>
      </w:r>
      <w:r w:rsidRPr="00986E0D">
        <w:rPr>
          <w:bCs/>
          <w:lang w:val="pt-BR"/>
        </w:rPr>
        <w:t xml:space="preserve"> Portar os documentos exigidos por lei e apresentá-los aos fiscais de trânsito e da Polícia, sempre que solicitado;</w:t>
      </w:r>
    </w:p>
    <w:p w14:paraId="67E813B7" w14:textId="77777777" w:rsidR="00986E0D" w:rsidRDefault="00986E0D" w:rsidP="00986E0D">
      <w:pPr>
        <w:pStyle w:val="Corpodetexto"/>
        <w:spacing w:before="240" w:after="240" w:line="360" w:lineRule="auto"/>
        <w:ind w:left="2" w:right="138" w:hanging="2"/>
        <w:jc w:val="both"/>
        <w:rPr>
          <w:b/>
          <w:bCs/>
          <w:lang w:val="pt-BR"/>
        </w:rPr>
      </w:pPr>
      <w:r w:rsidRPr="00986E0D">
        <w:rPr>
          <w:b/>
          <w:bCs/>
          <w:lang w:val="pt-BR"/>
        </w:rPr>
        <w:t>IV -</w:t>
      </w:r>
      <w:r w:rsidRPr="00986E0D">
        <w:rPr>
          <w:bCs/>
          <w:lang w:val="pt-BR"/>
        </w:rPr>
        <w:t xml:space="preserve"> Respeitar as leis de trânsito e fazer uso correto do cinto de segurança</w:t>
      </w:r>
      <w:r>
        <w:rPr>
          <w:bCs/>
          <w:lang w:val="pt-BR"/>
        </w:rPr>
        <w:t>;</w:t>
      </w:r>
    </w:p>
    <w:p w14:paraId="3F245865" w14:textId="77777777" w:rsidR="00986E0D" w:rsidRDefault="00986E0D" w:rsidP="00986E0D">
      <w:pPr>
        <w:pStyle w:val="Corpodetexto"/>
        <w:spacing w:before="240" w:after="240" w:line="360" w:lineRule="auto"/>
        <w:ind w:left="2" w:right="138" w:hanging="2"/>
        <w:jc w:val="both"/>
        <w:rPr>
          <w:bCs/>
          <w:lang w:val="pt-BR"/>
        </w:rPr>
      </w:pPr>
      <w:r w:rsidRPr="00986E0D">
        <w:rPr>
          <w:b/>
          <w:bCs/>
          <w:noProof/>
          <w:lang w:val="pt-BR"/>
        </w:rPr>
        <w:drawing>
          <wp:inline distT="0" distB="0" distL="0" distR="0" wp14:anchorId="2C9DBEF8" wp14:editId="3AB3E84A">
            <wp:extent cx="7620" cy="7620"/>
            <wp:effectExtent l="0" t="0" r="0" b="0"/>
            <wp:docPr id="37"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V -</w:t>
      </w:r>
      <w:r w:rsidRPr="00986E0D">
        <w:rPr>
          <w:bCs/>
          <w:lang w:val="pt-BR"/>
        </w:rPr>
        <w:t xml:space="preserve"> Atender rigorosamente às indicações e sinalizações oficiais de trânsito;</w:t>
      </w:r>
    </w:p>
    <w:p w14:paraId="06D1F5A5" w14:textId="77777777" w:rsidR="00986E0D" w:rsidRDefault="00986E0D" w:rsidP="00986E0D">
      <w:pPr>
        <w:pStyle w:val="Corpodetexto"/>
        <w:spacing w:before="240" w:after="240" w:line="360" w:lineRule="auto"/>
        <w:ind w:left="2" w:right="138" w:hanging="2"/>
        <w:jc w:val="both"/>
        <w:rPr>
          <w:bCs/>
          <w:lang w:val="pt-BR"/>
        </w:rPr>
      </w:pPr>
      <w:r w:rsidRPr="00986E0D">
        <w:rPr>
          <w:b/>
          <w:bCs/>
          <w:noProof/>
          <w:lang w:val="pt-BR"/>
        </w:rPr>
        <w:drawing>
          <wp:inline distT="0" distB="0" distL="0" distR="0" wp14:anchorId="22E34191" wp14:editId="0357139F">
            <wp:extent cx="7620" cy="7620"/>
            <wp:effectExtent l="0" t="0" r="0" b="0"/>
            <wp:docPr id="38"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986E0D">
        <w:rPr>
          <w:b/>
          <w:bCs/>
          <w:lang w:val="pt-BR"/>
        </w:rPr>
        <w:t>VI -</w:t>
      </w:r>
      <w:r w:rsidRPr="00986E0D">
        <w:rPr>
          <w:bCs/>
          <w:lang w:val="pt-BR"/>
        </w:rPr>
        <w:t xml:space="preserve"> Não dirigir sob a influência de álcool ou substância de efeitos análogos, entorpecentes e fumar no interior do veículo;</w:t>
      </w:r>
    </w:p>
    <w:p w14:paraId="34F69C2A" w14:textId="2F29E7C4" w:rsidR="00986E0D" w:rsidRDefault="00986E0D" w:rsidP="001311AA">
      <w:pPr>
        <w:pStyle w:val="Corpodetexto"/>
        <w:numPr>
          <w:ilvl w:val="0"/>
          <w:numId w:val="8"/>
        </w:numPr>
        <w:tabs>
          <w:tab w:val="clear" w:pos="720"/>
          <w:tab w:val="num" w:pos="426"/>
        </w:tabs>
        <w:spacing w:before="240" w:after="240" w:line="360" w:lineRule="auto"/>
        <w:ind w:left="0" w:right="138"/>
        <w:jc w:val="both"/>
        <w:rPr>
          <w:bCs/>
          <w:lang w:val="pt-BR"/>
        </w:rPr>
      </w:pPr>
      <w:r w:rsidRPr="00986E0D">
        <w:rPr>
          <w:b/>
          <w:bCs/>
          <w:lang w:val="pt-BR"/>
        </w:rPr>
        <w:t>VII -</w:t>
      </w:r>
      <w:r w:rsidRPr="00986E0D">
        <w:rPr>
          <w:bCs/>
          <w:lang w:val="pt-BR"/>
        </w:rPr>
        <w:t xml:space="preserve"> Observar os limites relativos à velocidade máxima permitida;</w:t>
      </w:r>
    </w:p>
    <w:p w14:paraId="1439327A" w14:textId="77777777" w:rsidR="00601926" w:rsidRDefault="00986E0D" w:rsidP="001311AA">
      <w:pPr>
        <w:pStyle w:val="Corpodetexto"/>
        <w:numPr>
          <w:ilvl w:val="0"/>
          <w:numId w:val="8"/>
        </w:numPr>
        <w:tabs>
          <w:tab w:val="clear" w:pos="720"/>
        </w:tabs>
        <w:spacing w:before="240" w:after="240" w:line="360" w:lineRule="auto"/>
        <w:ind w:left="0" w:right="138"/>
        <w:jc w:val="both"/>
        <w:rPr>
          <w:bCs/>
          <w:lang w:val="pt-BR"/>
        </w:rPr>
      </w:pPr>
      <w:r w:rsidRPr="00986E0D">
        <w:rPr>
          <w:b/>
          <w:bCs/>
          <w:lang w:val="pt-BR"/>
        </w:rPr>
        <w:t>VIII -</w:t>
      </w:r>
      <w:r w:rsidRPr="00986E0D">
        <w:rPr>
          <w:bCs/>
          <w:lang w:val="pt-BR"/>
        </w:rPr>
        <w:t xml:space="preserve"> Ter zelo pelos acessórios, ferramentas e peças de utilização eventual que acompanham o veículo quando de sua circulação, responsabilizando-se por qualquer dano, se agir com culpa ou dolo, mediante ressarcimento à Câmara Municipal;</w:t>
      </w:r>
    </w:p>
    <w:p w14:paraId="4CBF785D" w14:textId="07BA6173" w:rsidR="00986E0D" w:rsidRDefault="00986E0D" w:rsidP="001311AA">
      <w:pPr>
        <w:pStyle w:val="Corpodetexto"/>
        <w:numPr>
          <w:ilvl w:val="0"/>
          <w:numId w:val="8"/>
        </w:numPr>
        <w:tabs>
          <w:tab w:val="clear" w:pos="720"/>
        </w:tabs>
        <w:spacing w:before="240" w:after="240" w:line="360" w:lineRule="auto"/>
        <w:ind w:left="0" w:right="138"/>
        <w:jc w:val="both"/>
        <w:rPr>
          <w:bCs/>
          <w:lang w:val="pt-BR"/>
        </w:rPr>
      </w:pPr>
      <w:r w:rsidRPr="00986E0D">
        <w:rPr>
          <w:b/>
          <w:bCs/>
          <w:lang w:val="pt-BR"/>
        </w:rPr>
        <w:lastRenderedPageBreak/>
        <w:t>IX -</w:t>
      </w:r>
      <w:r w:rsidRPr="00986E0D">
        <w:rPr>
          <w:bCs/>
          <w:lang w:val="pt-BR"/>
        </w:rPr>
        <w:t xml:space="preserve"> Observar o disposto nesta Resolução.</w:t>
      </w:r>
    </w:p>
    <w:p w14:paraId="46BD4FB0" w14:textId="7CC881F3" w:rsidR="00986E0D" w:rsidRDefault="00601926" w:rsidP="00986E0D">
      <w:pPr>
        <w:pStyle w:val="Corpodetexto"/>
        <w:spacing w:before="240" w:after="240" w:line="360" w:lineRule="auto"/>
        <w:ind w:left="2" w:right="138" w:hanging="2"/>
        <w:jc w:val="both"/>
        <w:rPr>
          <w:bCs/>
          <w:lang w:val="pt-BR"/>
        </w:rPr>
      </w:pPr>
      <w:r w:rsidRPr="00601926">
        <w:rPr>
          <w:b/>
          <w:lang w:val="pt-BR"/>
        </w:rPr>
        <w:t>Art. 1</w:t>
      </w:r>
      <w:r w:rsidR="000D733D">
        <w:rPr>
          <w:b/>
          <w:lang w:val="pt-BR"/>
        </w:rPr>
        <w:t>7</w:t>
      </w:r>
      <w:r>
        <w:rPr>
          <w:bCs/>
          <w:lang w:val="pt-BR"/>
        </w:rPr>
        <w:t xml:space="preserve"> </w:t>
      </w:r>
      <w:r w:rsidRPr="00601926">
        <w:rPr>
          <w:bCs/>
          <w:lang w:val="pt-BR"/>
        </w:rPr>
        <w:t>Dentro do Município de Porto dos Gaúchos, o veículo deve ser abastecido exclusivamente no Auto Posto indicado pela Câmara Municipal.</w:t>
      </w:r>
    </w:p>
    <w:p w14:paraId="11D23FBF" w14:textId="11C6A804" w:rsidR="00E417B0" w:rsidRDefault="00E417B0" w:rsidP="00986E0D">
      <w:pPr>
        <w:pStyle w:val="Corpodetexto"/>
        <w:spacing w:before="240" w:after="240" w:line="360" w:lineRule="auto"/>
        <w:ind w:left="2" w:right="138" w:hanging="2"/>
        <w:jc w:val="both"/>
        <w:rPr>
          <w:bCs/>
          <w:lang w:val="pt-BR"/>
        </w:rPr>
      </w:pPr>
      <w:r w:rsidRPr="00E417B0">
        <w:rPr>
          <w:b/>
          <w:lang w:val="pt-BR"/>
        </w:rPr>
        <w:t>Art. 1</w:t>
      </w:r>
      <w:r w:rsidR="000D733D">
        <w:rPr>
          <w:b/>
          <w:lang w:val="pt-BR"/>
        </w:rPr>
        <w:t>8</w:t>
      </w:r>
      <w:r>
        <w:rPr>
          <w:bCs/>
          <w:lang w:val="pt-BR"/>
        </w:rPr>
        <w:t xml:space="preserve"> </w:t>
      </w:r>
      <w:r w:rsidRPr="00E417B0">
        <w:rPr>
          <w:bCs/>
          <w:lang w:val="pt-BR"/>
        </w:rPr>
        <w:t>Os casos omissos nesta Resolução serão decididos pela Presidência da Câmara Municipal.</w:t>
      </w:r>
    </w:p>
    <w:p w14:paraId="51DEC6B9" w14:textId="3C573317" w:rsidR="005418BF" w:rsidRPr="00986E0D" w:rsidRDefault="00102101" w:rsidP="00986E0D">
      <w:pPr>
        <w:pStyle w:val="Corpodetexto"/>
        <w:spacing w:before="240" w:after="240" w:line="360" w:lineRule="auto"/>
        <w:ind w:left="2" w:right="138" w:hanging="2"/>
        <w:jc w:val="both"/>
        <w:rPr>
          <w:bCs/>
          <w:lang w:val="pt-BR"/>
        </w:rPr>
      </w:pPr>
      <w:r w:rsidRPr="00D24F14">
        <w:rPr>
          <w:b/>
        </w:rPr>
        <w:t xml:space="preserve">Art. </w:t>
      </w:r>
      <w:r w:rsidR="000D733D">
        <w:rPr>
          <w:b/>
        </w:rPr>
        <w:t>19</w:t>
      </w:r>
      <w:r w:rsidRPr="00D24F14">
        <w:rPr>
          <w:b/>
        </w:rPr>
        <w:t xml:space="preserve"> </w:t>
      </w:r>
      <w:r w:rsidR="00343CDA" w:rsidRPr="00D24F14">
        <w:t>Esta</w:t>
      </w:r>
      <w:r w:rsidR="00343CDA" w:rsidRPr="00D24F14">
        <w:rPr>
          <w:spacing w:val="-2"/>
        </w:rPr>
        <w:t xml:space="preserve"> </w:t>
      </w:r>
      <w:r w:rsidR="006D56C9" w:rsidRPr="00D24F14">
        <w:t>Resolução</w:t>
      </w:r>
      <w:r w:rsidR="00343CDA" w:rsidRPr="00D24F14">
        <w:rPr>
          <w:spacing w:val="-1"/>
        </w:rPr>
        <w:t xml:space="preserve"> </w:t>
      </w:r>
      <w:r w:rsidR="00343CDA" w:rsidRPr="00D24F14">
        <w:t>entra</w:t>
      </w:r>
      <w:r w:rsidR="00343CDA" w:rsidRPr="00D24F14">
        <w:rPr>
          <w:spacing w:val="-2"/>
        </w:rPr>
        <w:t xml:space="preserve"> </w:t>
      </w:r>
      <w:r w:rsidR="00343CDA" w:rsidRPr="00D24F14">
        <w:t>em</w:t>
      </w:r>
      <w:r w:rsidR="00343CDA" w:rsidRPr="00D24F14">
        <w:rPr>
          <w:spacing w:val="-2"/>
        </w:rPr>
        <w:t xml:space="preserve"> </w:t>
      </w:r>
      <w:r w:rsidR="00343CDA" w:rsidRPr="00D24F14">
        <w:t>vigor</w:t>
      </w:r>
      <w:r w:rsidR="00343CDA" w:rsidRPr="00D24F14">
        <w:rPr>
          <w:spacing w:val="-2"/>
        </w:rPr>
        <w:t xml:space="preserve"> </w:t>
      </w:r>
      <w:r w:rsidR="00343CDA" w:rsidRPr="00D24F14">
        <w:t>na</w:t>
      </w:r>
      <w:r w:rsidR="00343CDA" w:rsidRPr="00D24F14">
        <w:rPr>
          <w:spacing w:val="-2"/>
        </w:rPr>
        <w:t xml:space="preserve"> </w:t>
      </w:r>
      <w:r w:rsidR="00343CDA" w:rsidRPr="00D24F14">
        <w:t>data</w:t>
      </w:r>
      <w:r w:rsidR="00343CDA" w:rsidRPr="00D24F14">
        <w:rPr>
          <w:spacing w:val="-2"/>
        </w:rPr>
        <w:t xml:space="preserve"> </w:t>
      </w:r>
      <w:r w:rsidR="00343CDA" w:rsidRPr="00D24F14">
        <w:t>de</w:t>
      </w:r>
      <w:r w:rsidR="00343CDA" w:rsidRPr="00D24F14">
        <w:rPr>
          <w:spacing w:val="-3"/>
        </w:rPr>
        <w:t xml:space="preserve"> </w:t>
      </w:r>
      <w:r w:rsidR="00343CDA" w:rsidRPr="00D24F14">
        <w:t>sua</w:t>
      </w:r>
      <w:r w:rsidR="00343CDA" w:rsidRPr="00D24F14">
        <w:rPr>
          <w:spacing w:val="-1"/>
        </w:rPr>
        <w:t xml:space="preserve"> </w:t>
      </w:r>
      <w:r w:rsidR="00343CDA" w:rsidRPr="00D24F14">
        <w:rPr>
          <w:spacing w:val="-2"/>
        </w:rPr>
        <w:t>publicação.</w:t>
      </w:r>
    </w:p>
    <w:p w14:paraId="58C696F4" w14:textId="2BAC1DD2" w:rsidR="005418BF" w:rsidRDefault="003D4E89" w:rsidP="00661DD2">
      <w:pPr>
        <w:pStyle w:val="Corpodetexto"/>
        <w:spacing w:before="240" w:after="240" w:line="360" w:lineRule="auto"/>
        <w:jc w:val="both"/>
        <w:rPr>
          <w:spacing w:val="-2"/>
        </w:rPr>
      </w:pPr>
      <w:r w:rsidRPr="00D24F14">
        <w:t>Porto dos Gaúchos</w:t>
      </w:r>
      <w:r w:rsidR="00102101" w:rsidRPr="00D24F14">
        <w:t>-MT,</w:t>
      </w:r>
      <w:r w:rsidR="00102101" w:rsidRPr="00D24F14">
        <w:rPr>
          <w:spacing w:val="-7"/>
        </w:rPr>
        <w:t xml:space="preserve"> </w:t>
      </w:r>
      <w:r w:rsidR="00343CDA" w:rsidRPr="00D24F14">
        <w:t>28</w:t>
      </w:r>
      <w:r w:rsidR="00102101" w:rsidRPr="00D24F14">
        <w:rPr>
          <w:spacing w:val="-1"/>
        </w:rPr>
        <w:t xml:space="preserve"> </w:t>
      </w:r>
      <w:r w:rsidR="00343CDA" w:rsidRPr="00D24F14">
        <w:rPr>
          <w:spacing w:val="-1"/>
        </w:rPr>
        <w:t>d</w:t>
      </w:r>
      <w:r w:rsidR="00102101" w:rsidRPr="00D24F14">
        <w:t>e</w:t>
      </w:r>
      <w:r w:rsidR="00102101" w:rsidRPr="00D24F14">
        <w:rPr>
          <w:spacing w:val="-1"/>
        </w:rPr>
        <w:t xml:space="preserve"> </w:t>
      </w:r>
      <w:r w:rsidR="00343CDA" w:rsidRPr="00D24F14">
        <w:t xml:space="preserve">abril </w:t>
      </w:r>
      <w:r w:rsidR="00102101" w:rsidRPr="00D24F14">
        <w:t xml:space="preserve">de </w:t>
      </w:r>
      <w:r w:rsidR="00102101" w:rsidRPr="00D24F14">
        <w:rPr>
          <w:spacing w:val="-2"/>
        </w:rPr>
        <w:t>202</w:t>
      </w:r>
      <w:r w:rsidR="00343CDA" w:rsidRPr="00D24F14">
        <w:rPr>
          <w:spacing w:val="-2"/>
        </w:rPr>
        <w:t>5</w:t>
      </w:r>
      <w:r w:rsidR="00102101" w:rsidRPr="00D24F14">
        <w:rPr>
          <w:spacing w:val="-2"/>
        </w:rPr>
        <w:t>.</w:t>
      </w:r>
    </w:p>
    <w:p w14:paraId="434BE209" w14:textId="77777777" w:rsidR="00D24F14" w:rsidRPr="00D24F14" w:rsidRDefault="00D24F14" w:rsidP="00661DD2">
      <w:pPr>
        <w:pStyle w:val="Corpodetexto"/>
        <w:spacing w:before="240" w:line="360" w:lineRule="auto"/>
        <w:jc w:val="both"/>
      </w:pPr>
    </w:p>
    <w:p w14:paraId="5599F810" w14:textId="77777777" w:rsidR="005418BF" w:rsidRPr="00D24F14" w:rsidRDefault="005418BF" w:rsidP="00661DD2">
      <w:pPr>
        <w:pStyle w:val="Corpodetexto"/>
        <w:spacing w:line="360" w:lineRule="auto"/>
        <w:jc w:val="both"/>
      </w:pPr>
    </w:p>
    <w:p w14:paraId="4B8AB480" w14:textId="6A300BCA" w:rsidR="005418BF" w:rsidRPr="00D24F14" w:rsidRDefault="006D56C9" w:rsidP="00661DD2">
      <w:pPr>
        <w:pStyle w:val="Ttulo1"/>
        <w:tabs>
          <w:tab w:val="left" w:pos="6089"/>
        </w:tabs>
        <w:ind w:left="481" w:right="0"/>
        <w:jc w:val="both"/>
      </w:pPr>
      <w:r w:rsidRPr="00D24F14">
        <w:t xml:space="preserve">PRISCILA DE MOURA                                  </w:t>
      </w:r>
      <w:bookmarkStart w:id="1" w:name="_Hlk196488650"/>
      <w:r w:rsidRPr="00D24F14">
        <w:t>CLAUDEIR CANDIDO DE OLIVEIRA</w:t>
      </w:r>
      <w:bookmarkEnd w:id="1"/>
    </w:p>
    <w:p w14:paraId="233B77BB" w14:textId="77777777" w:rsidR="005418BF" w:rsidRPr="00D24F14" w:rsidRDefault="00102101" w:rsidP="00661DD2">
      <w:pPr>
        <w:pStyle w:val="Corpodetexto"/>
        <w:tabs>
          <w:tab w:val="left" w:pos="6520"/>
        </w:tabs>
        <w:spacing w:before="144"/>
        <w:ind w:left="1141"/>
        <w:jc w:val="both"/>
      </w:pPr>
      <w:r w:rsidRPr="00D24F14">
        <w:rPr>
          <w:spacing w:val="-2"/>
        </w:rPr>
        <w:t>Presidente</w:t>
      </w:r>
      <w:r w:rsidRPr="00D24F14">
        <w:tab/>
      </w:r>
      <w:r w:rsidRPr="00D24F14">
        <w:rPr>
          <w:spacing w:val="-2"/>
        </w:rPr>
        <w:t>Vice-Presidente</w:t>
      </w:r>
    </w:p>
    <w:p w14:paraId="47FEF01F" w14:textId="77777777" w:rsidR="005418BF" w:rsidRPr="00D24F14" w:rsidRDefault="005418BF" w:rsidP="00661DD2">
      <w:pPr>
        <w:pStyle w:val="Corpodetexto"/>
        <w:jc w:val="both"/>
      </w:pPr>
    </w:p>
    <w:p w14:paraId="1A4EA2D1" w14:textId="77777777" w:rsidR="005418BF" w:rsidRPr="00D24F14" w:rsidRDefault="005418BF" w:rsidP="00661DD2">
      <w:pPr>
        <w:pStyle w:val="Corpodetexto"/>
        <w:jc w:val="both"/>
      </w:pPr>
    </w:p>
    <w:p w14:paraId="55C8DF53" w14:textId="77777777" w:rsidR="005418BF" w:rsidRPr="00D24F14" w:rsidRDefault="005418BF" w:rsidP="00661DD2">
      <w:pPr>
        <w:pStyle w:val="Corpodetexto"/>
        <w:spacing w:before="48"/>
        <w:jc w:val="both"/>
      </w:pPr>
    </w:p>
    <w:p w14:paraId="162C6439" w14:textId="45AD4AFF" w:rsidR="005418BF" w:rsidRPr="00D24F14" w:rsidRDefault="006D56C9" w:rsidP="00661DD2">
      <w:pPr>
        <w:pStyle w:val="Ttulo1"/>
        <w:tabs>
          <w:tab w:val="left" w:pos="6679"/>
        </w:tabs>
        <w:ind w:left="541" w:right="0"/>
        <w:jc w:val="both"/>
      </w:pPr>
      <w:r w:rsidRPr="00D24F14">
        <w:t>JULIANA MICHELI AREND</w:t>
      </w:r>
      <w:r w:rsidR="00102101" w:rsidRPr="00D24F14">
        <w:t xml:space="preserve">                                RENÊ GOMES DE MORAIS</w:t>
      </w:r>
    </w:p>
    <w:p w14:paraId="400D95DB" w14:textId="77777777" w:rsidR="005418BF" w:rsidRPr="00D24F14" w:rsidRDefault="00102101" w:rsidP="00661DD2">
      <w:pPr>
        <w:pStyle w:val="Corpodetexto"/>
        <w:tabs>
          <w:tab w:val="left" w:pos="6612"/>
        </w:tabs>
        <w:spacing w:before="3"/>
        <w:ind w:left="1021"/>
        <w:jc w:val="both"/>
      </w:pPr>
      <w:r w:rsidRPr="00D24F14">
        <w:t xml:space="preserve">1º </w:t>
      </w:r>
      <w:r w:rsidRPr="00D24F14">
        <w:rPr>
          <w:spacing w:val="-2"/>
        </w:rPr>
        <w:t>Secretária</w:t>
      </w:r>
      <w:r w:rsidRPr="00D24F14">
        <w:tab/>
        <w:t>2ª</w:t>
      </w:r>
      <w:r w:rsidRPr="00D24F14">
        <w:rPr>
          <w:spacing w:val="-2"/>
        </w:rPr>
        <w:t xml:space="preserve"> Secretário</w:t>
      </w:r>
    </w:p>
    <w:p w14:paraId="643AC068" w14:textId="77777777" w:rsidR="005418BF" w:rsidRPr="00D24F14" w:rsidRDefault="005418BF" w:rsidP="00661DD2">
      <w:pPr>
        <w:pStyle w:val="Corpodetexto"/>
        <w:spacing w:line="360" w:lineRule="auto"/>
        <w:jc w:val="both"/>
        <w:sectPr w:rsidR="005418BF" w:rsidRPr="00D24F14" w:rsidSect="00D24F14">
          <w:pgSz w:w="11910" w:h="16850"/>
          <w:pgMar w:top="3544" w:right="992" w:bottom="1418" w:left="1700" w:header="720" w:footer="720" w:gutter="0"/>
          <w:cols w:space="720"/>
        </w:sectPr>
      </w:pPr>
    </w:p>
    <w:p w14:paraId="3CF44B6B" w14:textId="0AE9CC40" w:rsidR="005418BF" w:rsidRPr="00D24F14" w:rsidRDefault="00102101" w:rsidP="00661DD2">
      <w:pPr>
        <w:pStyle w:val="Ttulo1"/>
        <w:spacing w:before="70" w:line="360" w:lineRule="auto"/>
        <w:ind w:right="139"/>
        <w:jc w:val="both"/>
      </w:pPr>
      <w:r w:rsidRPr="00D24F14">
        <w:lastRenderedPageBreak/>
        <w:t>JUSTIFICATIVA</w:t>
      </w:r>
      <w:r w:rsidRPr="00D24F14">
        <w:rPr>
          <w:spacing w:val="-4"/>
        </w:rPr>
        <w:t xml:space="preserve"> </w:t>
      </w:r>
      <w:r w:rsidRPr="00D24F14">
        <w:t>AO</w:t>
      </w:r>
      <w:r w:rsidRPr="00D24F14">
        <w:rPr>
          <w:spacing w:val="-1"/>
        </w:rPr>
        <w:t xml:space="preserve"> </w:t>
      </w:r>
      <w:r w:rsidRPr="00D24F14">
        <w:t>PROJETO</w:t>
      </w:r>
      <w:r w:rsidRPr="00D24F14">
        <w:rPr>
          <w:spacing w:val="-1"/>
        </w:rPr>
        <w:t xml:space="preserve"> </w:t>
      </w:r>
      <w:r w:rsidRPr="00D24F14">
        <w:t>DE</w:t>
      </w:r>
      <w:r w:rsidRPr="00D24F14">
        <w:rPr>
          <w:spacing w:val="-2"/>
        </w:rPr>
        <w:t xml:space="preserve"> </w:t>
      </w:r>
      <w:r w:rsidRPr="00D24F14">
        <w:t>RESOLUÇÃO</w:t>
      </w:r>
      <w:r w:rsidRPr="00D24F14">
        <w:rPr>
          <w:spacing w:val="-1"/>
        </w:rPr>
        <w:t xml:space="preserve"> </w:t>
      </w:r>
      <w:r w:rsidRPr="00D24F14">
        <w:t>N.</w:t>
      </w:r>
      <w:r w:rsidRPr="00D24F14">
        <w:rPr>
          <w:spacing w:val="-1"/>
        </w:rPr>
        <w:t xml:space="preserve"> </w:t>
      </w:r>
      <w:r w:rsidR="006D56C9" w:rsidRPr="00D24F14">
        <w:rPr>
          <w:spacing w:val="-2"/>
        </w:rPr>
        <w:t>0</w:t>
      </w:r>
      <w:r w:rsidR="00BD06DB">
        <w:rPr>
          <w:spacing w:val="-2"/>
        </w:rPr>
        <w:t>3</w:t>
      </w:r>
      <w:r w:rsidRPr="00D24F14">
        <w:rPr>
          <w:spacing w:val="-2"/>
        </w:rPr>
        <w:t>/202</w:t>
      </w:r>
      <w:r w:rsidR="006D56C9" w:rsidRPr="00D24F14">
        <w:rPr>
          <w:spacing w:val="-2"/>
        </w:rPr>
        <w:t>5</w:t>
      </w:r>
    </w:p>
    <w:p w14:paraId="02FE2875" w14:textId="77777777" w:rsidR="005418BF" w:rsidRPr="00D24F14" w:rsidRDefault="005418BF" w:rsidP="00661DD2">
      <w:pPr>
        <w:pStyle w:val="Corpodetexto"/>
        <w:spacing w:line="360" w:lineRule="auto"/>
        <w:jc w:val="both"/>
        <w:rPr>
          <w:b/>
        </w:rPr>
      </w:pPr>
    </w:p>
    <w:p w14:paraId="31A19967" w14:textId="77777777" w:rsidR="00DC5674" w:rsidRPr="00DC5674" w:rsidRDefault="00DC5674" w:rsidP="00DC5674">
      <w:pPr>
        <w:pStyle w:val="Corpodetexto"/>
        <w:spacing w:line="360" w:lineRule="auto"/>
        <w:ind w:left="2" w:right="140" w:firstLine="2268"/>
        <w:jc w:val="both"/>
        <w:rPr>
          <w:lang w:val="pt-BR"/>
        </w:rPr>
      </w:pPr>
      <w:r w:rsidRPr="00DC5674">
        <w:rPr>
          <w:lang w:val="pt-BR"/>
        </w:rPr>
        <w:t>A presente Resolução visa estabelecer critérios claros e objetivos para o uso adequado e responsável dos veículos oficiais da Câmara Municipal de Porto dos Gaúchos, em consonância com os princípios constitucionais da legalidade, eficiência e moralidade administrativa, previstos no art. 37 da Constituição Federal.</w:t>
      </w:r>
    </w:p>
    <w:p w14:paraId="1F86D737" w14:textId="77777777" w:rsidR="00DC5674" w:rsidRPr="00DC5674" w:rsidRDefault="00DC5674" w:rsidP="00DC5674">
      <w:pPr>
        <w:pStyle w:val="Corpodetexto"/>
        <w:spacing w:line="360" w:lineRule="auto"/>
        <w:ind w:left="2" w:right="140" w:firstLine="2268"/>
        <w:jc w:val="both"/>
        <w:rPr>
          <w:lang w:val="pt-BR"/>
        </w:rPr>
      </w:pPr>
      <w:r w:rsidRPr="00DC5674">
        <w:rPr>
          <w:lang w:val="pt-BR"/>
        </w:rPr>
        <w:t>A distinção entre veículos de representação e veículos de serviço comum atende à necessidade de organização interna e otimização da utilização dos recursos públicos, garantindo o atendimento das demandas administrativas e a representação institucional da Câmara Municipal com clareza e transparência.</w:t>
      </w:r>
    </w:p>
    <w:p w14:paraId="12FB27CF" w14:textId="77777777" w:rsidR="00DC5674" w:rsidRPr="00DC5674" w:rsidRDefault="00DC5674" w:rsidP="00DC5674">
      <w:pPr>
        <w:pStyle w:val="Corpodetexto"/>
        <w:spacing w:line="360" w:lineRule="auto"/>
        <w:ind w:left="2" w:right="140" w:firstLine="2268"/>
        <w:jc w:val="both"/>
        <w:rPr>
          <w:lang w:val="pt-BR"/>
        </w:rPr>
      </w:pPr>
      <w:r w:rsidRPr="00DC5674">
        <w:rPr>
          <w:lang w:val="pt-BR"/>
        </w:rPr>
        <w:t>Diante do exposto, solicitamos o apoio dos Nobres Vereadores para aprovação desta Resolução.</w:t>
      </w:r>
    </w:p>
    <w:p w14:paraId="25ABD67F" w14:textId="7F95D1E1" w:rsidR="00D24F14" w:rsidRDefault="00D24F14" w:rsidP="00661DD2">
      <w:pPr>
        <w:pStyle w:val="Corpodetexto"/>
        <w:spacing w:line="360" w:lineRule="auto"/>
        <w:ind w:left="2" w:right="140" w:firstLine="2268"/>
        <w:jc w:val="both"/>
      </w:pPr>
    </w:p>
    <w:p w14:paraId="7CC398E7" w14:textId="22BBBE3F" w:rsidR="005418BF" w:rsidRPr="00D24F14" w:rsidRDefault="003D4E89" w:rsidP="00661DD2">
      <w:pPr>
        <w:pStyle w:val="Corpodetexto"/>
        <w:spacing w:line="360" w:lineRule="auto"/>
        <w:ind w:left="2" w:right="140" w:firstLine="2268"/>
        <w:jc w:val="both"/>
      </w:pPr>
      <w:r w:rsidRPr="00D24F14">
        <w:t>Porto dos Gaúchos</w:t>
      </w:r>
      <w:r w:rsidR="00102101" w:rsidRPr="00D24F14">
        <w:t>,</w:t>
      </w:r>
      <w:r w:rsidR="00102101" w:rsidRPr="00D24F14">
        <w:rPr>
          <w:spacing w:val="-1"/>
        </w:rPr>
        <w:t xml:space="preserve"> </w:t>
      </w:r>
      <w:r w:rsidR="00102101" w:rsidRPr="00D24F14">
        <w:t>Estado</w:t>
      </w:r>
      <w:r w:rsidR="00102101" w:rsidRPr="00D24F14">
        <w:rPr>
          <w:spacing w:val="-1"/>
        </w:rPr>
        <w:t xml:space="preserve"> </w:t>
      </w:r>
      <w:r w:rsidR="00102101" w:rsidRPr="00D24F14">
        <w:t>de</w:t>
      </w:r>
      <w:r w:rsidR="00102101" w:rsidRPr="00D24F14">
        <w:rPr>
          <w:spacing w:val="-2"/>
        </w:rPr>
        <w:t xml:space="preserve"> </w:t>
      </w:r>
      <w:r w:rsidR="00102101" w:rsidRPr="00D24F14">
        <w:t>Mato</w:t>
      </w:r>
      <w:r w:rsidR="00102101" w:rsidRPr="00D24F14">
        <w:rPr>
          <w:spacing w:val="-1"/>
        </w:rPr>
        <w:t xml:space="preserve"> </w:t>
      </w:r>
      <w:r w:rsidR="00102101" w:rsidRPr="00D24F14">
        <w:t>Grosso,</w:t>
      </w:r>
      <w:r w:rsidR="00102101" w:rsidRPr="00D24F14">
        <w:rPr>
          <w:spacing w:val="-1"/>
        </w:rPr>
        <w:t xml:space="preserve"> </w:t>
      </w:r>
      <w:r w:rsidR="006D56C9" w:rsidRPr="00D24F14">
        <w:t>28</w:t>
      </w:r>
      <w:r w:rsidR="00102101" w:rsidRPr="00D24F14">
        <w:rPr>
          <w:spacing w:val="-1"/>
        </w:rPr>
        <w:t xml:space="preserve"> </w:t>
      </w:r>
      <w:r w:rsidR="00102101" w:rsidRPr="00D24F14">
        <w:t>de</w:t>
      </w:r>
      <w:r w:rsidR="00102101" w:rsidRPr="00D24F14">
        <w:rPr>
          <w:spacing w:val="-2"/>
        </w:rPr>
        <w:t xml:space="preserve"> </w:t>
      </w:r>
      <w:r w:rsidR="006D56C9" w:rsidRPr="00D24F14">
        <w:t>abril</w:t>
      </w:r>
      <w:r w:rsidR="00102101" w:rsidRPr="00D24F14">
        <w:rPr>
          <w:spacing w:val="-1"/>
        </w:rPr>
        <w:t xml:space="preserve"> </w:t>
      </w:r>
      <w:r w:rsidR="00102101" w:rsidRPr="00D24F14">
        <w:t>de</w:t>
      </w:r>
      <w:r w:rsidR="00102101" w:rsidRPr="00D24F14">
        <w:rPr>
          <w:spacing w:val="-1"/>
        </w:rPr>
        <w:t xml:space="preserve"> </w:t>
      </w:r>
      <w:r w:rsidR="00102101" w:rsidRPr="00D24F14">
        <w:rPr>
          <w:spacing w:val="-2"/>
        </w:rPr>
        <w:t>202</w:t>
      </w:r>
      <w:r w:rsidR="006D56C9" w:rsidRPr="00D24F14">
        <w:rPr>
          <w:spacing w:val="-2"/>
        </w:rPr>
        <w:t>5</w:t>
      </w:r>
      <w:r w:rsidR="00102101" w:rsidRPr="00D24F14">
        <w:rPr>
          <w:spacing w:val="-2"/>
        </w:rPr>
        <w:t>.</w:t>
      </w:r>
    </w:p>
    <w:p w14:paraId="76CDD631" w14:textId="77777777" w:rsidR="005418BF" w:rsidRPr="00D24F14" w:rsidRDefault="005418BF" w:rsidP="00661DD2">
      <w:pPr>
        <w:pStyle w:val="Corpodetexto"/>
        <w:spacing w:line="360" w:lineRule="auto"/>
        <w:jc w:val="both"/>
      </w:pPr>
    </w:p>
    <w:p w14:paraId="519F14CE" w14:textId="77777777" w:rsidR="005418BF" w:rsidRPr="00D24F14" w:rsidRDefault="005418BF" w:rsidP="00661DD2">
      <w:pPr>
        <w:pStyle w:val="Corpodetexto"/>
        <w:spacing w:before="262" w:line="360" w:lineRule="auto"/>
        <w:jc w:val="both"/>
      </w:pPr>
    </w:p>
    <w:p w14:paraId="5EEDF82D" w14:textId="705C7DE3" w:rsidR="005418BF" w:rsidRPr="00D24F14" w:rsidRDefault="006D56C9" w:rsidP="00661DD2">
      <w:pPr>
        <w:pStyle w:val="Ttulo1"/>
        <w:tabs>
          <w:tab w:val="left" w:pos="6089"/>
        </w:tabs>
        <w:spacing w:line="360" w:lineRule="auto"/>
        <w:ind w:left="481" w:right="0"/>
        <w:jc w:val="both"/>
      </w:pPr>
      <w:r w:rsidRPr="00D24F14">
        <w:t>PRISCILA DE MOURA                                  CLAUDEIR CANDIDO DE OLIVEIRA</w:t>
      </w:r>
    </w:p>
    <w:p w14:paraId="6A56D247" w14:textId="77777777" w:rsidR="005418BF" w:rsidRPr="00D24F14" w:rsidRDefault="00102101" w:rsidP="00661DD2">
      <w:pPr>
        <w:pStyle w:val="Corpodetexto"/>
        <w:tabs>
          <w:tab w:val="left" w:pos="6521"/>
        </w:tabs>
        <w:spacing w:before="2" w:line="360" w:lineRule="auto"/>
        <w:ind w:left="1141"/>
        <w:jc w:val="both"/>
      </w:pPr>
      <w:r w:rsidRPr="00D24F14">
        <w:rPr>
          <w:spacing w:val="-2"/>
        </w:rPr>
        <w:t>Presidente</w:t>
      </w:r>
      <w:r w:rsidRPr="00D24F14">
        <w:tab/>
      </w:r>
      <w:r w:rsidRPr="00D24F14">
        <w:rPr>
          <w:spacing w:val="-2"/>
        </w:rPr>
        <w:t>Vice-Presidente</w:t>
      </w:r>
    </w:p>
    <w:p w14:paraId="1FCDD845" w14:textId="77777777" w:rsidR="005418BF" w:rsidRPr="00D24F14" w:rsidRDefault="005418BF" w:rsidP="00661DD2">
      <w:pPr>
        <w:pStyle w:val="Corpodetexto"/>
        <w:spacing w:line="360" w:lineRule="auto"/>
        <w:jc w:val="both"/>
      </w:pPr>
    </w:p>
    <w:p w14:paraId="36EE86D0" w14:textId="77777777" w:rsidR="005418BF" w:rsidRPr="00D24F14" w:rsidRDefault="005418BF" w:rsidP="00661DD2">
      <w:pPr>
        <w:pStyle w:val="Corpodetexto"/>
        <w:spacing w:line="360" w:lineRule="auto"/>
        <w:jc w:val="both"/>
      </w:pPr>
    </w:p>
    <w:p w14:paraId="084882F5" w14:textId="42F2AAB4" w:rsidR="005418BF" w:rsidRPr="00D24F14" w:rsidRDefault="006D56C9" w:rsidP="00661DD2">
      <w:pPr>
        <w:pStyle w:val="Ttulo1"/>
        <w:tabs>
          <w:tab w:val="left" w:pos="6679"/>
        </w:tabs>
        <w:spacing w:line="360" w:lineRule="auto"/>
        <w:ind w:left="541" w:right="0"/>
        <w:jc w:val="both"/>
      </w:pPr>
      <w:r w:rsidRPr="00D24F14">
        <w:t>JULIANA MICHELI AREND</w:t>
      </w:r>
      <w:r w:rsidR="00102101" w:rsidRPr="00D24F14">
        <w:t xml:space="preserve">                               RENÊ GOMES DE MORAIS</w:t>
      </w:r>
    </w:p>
    <w:p w14:paraId="60D49D23" w14:textId="77777777" w:rsidR="005418BF" w:rsidRPr="00D24F14" w:rsidRDefault="00102101" w:rsidP="00661DD2">
      <w:pPr>
        <w:pStyle w:val="Corpodetexto"/>
        <w:tabs>
          <w:tab w:val="left" w:pos="6611"/>
        </w:tabs>
        <w:spacing w:before="3" w:line="360" w:lineRule="auto"/>
        <w:ind w:left="1021"/>
        <w:jc w:val="both"/>
      </w:pPr>
      <w:r w:rsidRPr="00D24F14">
        <w:t xml:space="preserve">1º </w:t>
      </w:r>
      <w:r w:rsidRPr="00D24F14">
        <w:rPr>
          <w:spacing w:val="-2"/>
        </w:rPr>
        <w:t>Secretária</w:t>
      </w:r>
      <w:r w:rsidRPr="00D24F14">
        <w:tab/>
        <w:t>2ª</w:t>
      </w:r>
      <w:r w:rsidRPr="00D24F14">
        <w:rPr>
          <w:spacing w:val="-2"/>
        </w:rPr>
        <w:t xml:space="preserve"> Secretário</w:t>
      </w:r>
    </w:p>
    <w:sectPr w:rsidR="005418BF" w:rsidRPr="00D24F14" w:rsidSect="00214BEC">
      <w:pgSz w:w="11910" w:h="16850"/>
      <w:pgMar w:top="3402" w:right="992"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92C5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756282570" o:spid="_x0000_i1025" type="#_x0000_t75" style="width:.6pt;height:.6pt;visibility:visible;mso-wrap-style:square">
            <v:imagedata r:id="rId1" o:title=""/>
          </v:shape>
        </w:pict>
      </mc:Choice>
      <mc:Fallback>
        <w:drawing>
          <wp:inline distT="0" distB="0" distL="0" distR="0" wp14:anchorId="752CDEFE" wp14:editId="5573B37A">
            <wp:extent cx="7620" cy="7620"/>
            <wp:effectExtent l="0" t="0" r="0" b="0"/>
            <wp:docPr id="1756282570" name="Imagem 175628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mc:Fallback>
    </mc:AlternateContent>
  </w:numPicBullet>
  <w:abstractNum w:abstractNumId="0" w15:restartNumberingAfterBreak="0">
    <w:nsid w:val="04950A8B"/>
    <w:multiLevelType w:val="hybridMultilevel"/>
    <w:tmpl w:val="4EF20B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5104A2"/>
    <w:multiLevelType w:val="hybridMultilevel"/>
    <w:tmpl w:val="F64A2A36"/>
    <w:lvl w:ilvl="0" w:tplc="C26A105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702F6C"/>
    <w:multiLevelType w:val="hybridMultilevel"/>
    <w:tmpl w:val="2020DEE6"/>
    <w:lvl w:ilvl="0" w:tplc="519AE770">
      <w:start w:val="1"/>
      <w:numFmt w:val="upperRoman"/>
      <w:lvlText w:val="%1 -"/>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F10BAE"/>
    <w:multiLevelType w:val="hybridMultilevel"/>
    <w:tmpl w:val="9F88CD18"/>
    <w:lvl w:ilvl="0" w:tplc="90327C0C">
      <w:start w:val="1"/>
      <w:numFmt w:val="bullet"/>
      <w:lvlText w:val=""/>
      <w:lvlPicBulletId w:val="0"/>
      <w:lvlJc w:val="left"/>
      <w:pPr>
        <w:tabs>
          <w:tab w:val="num" w:pos="720"/>
        </w:tabs>
        <w:ind w:left="720" w:hanging="360"/>
      </w:pPr>
      <w:rPr>
        <w:rFonts w:ascii="Symbol" w:hAnsi="Symbol" w:hint="default"/>
      </w:rPr>
    </w:lvl>
    <w:lvl w:ilvl="1" w:tplc="4210E1FE" w:tentative="1">
      <w:start w:val="1"/>
      <w:numFmt w:val="bullet"/>
      <w:lvlText w:val=""/>
      <w:lvlJc w:val="left"/>
      <w:pPr>
        <w:tabs>
          <w:tab w:val="num" w:pos="1440"/>
        </w:tabs>
        <w:ind w:left="1440" w:hanging="360"/>
      </w:pPr>
      <w:rPr>
        <w:rFonts w:ascii="Symbol" w:hAnsi="Symbol" w:hint="default"/>
      </w:rPr>
    </w:lvl>
    <w:lvl w:ilvl="2" w:tplc="8F8EBADE" w:tentative="1">
      <w:start w:val="1"/>
      <w:numFmt w:val="bullet"/>
      <w:lvlText w:val=""/>
      <w:lvlJc w:val="left"/>
      <w:pPr>
        <w:tabs>
          <w:tab w:val="num" w:pos="2160"/>
        </w:tabs>
        <w:ind w:left="2160" w:hanging="360"/>
      </w:pPr>
      <w:rPr>
        <w:rFonts w:ascii="Symbol" w:hAnsi="Symbol" w:hint="default"/>
      </w:rPr>
    </w:lvl>
    <w:lvl w:ilvl="3" w:tplc="6F56BE64" w:tentative="1">
      <w:start w:val="1"/>
      <w:numFmt w:val="bullet"/>
      <w:lvlText w:val=""/>
      <w:lvlJc w:val="left"/>
      <w:pPr>
        <w:tabs>
          <w:tab w:val="num" w:pos="2880"/>
        </w:tabs>
        <w:ind w:left="2880" w:hanging="360"/>
      </w:pPr>
      <w:rPr>
        <w:rFonts w:ascii="Symbol" w:hAnsi="Symbol" w:hint="default"/>
      </w:rPr>
    </w:lvl>
    <w:lvl w:ilvl="4" w:tplc="8988B39E" w:tentative="1">
      <w:start w:val="1"/>
      <w:numFmt w:val="bullet"/>
      <w:lvlText w:val=""/>
      <w:lvlJc w:val="left"/>
      <w:pPr>
        <w:tabs>
          <w:tab w:val="num" w:pos="3600"/>
        </w:tabs>
        <w:ind w:left="3600" w:hanging="360"/>
      </w:pPr>
      <w:rPr>
        <w:rFonts w:ascii="Symbol" w:hAnsi="Symbol" w:hint="default"/>
      </w:rPr>
    </w:lvl>
    <w:lvl w:ilvl="5" w:tplc="5B566018" w:tentative="1">
      <w:start w:val="1"/>
      <w:numFmt w:val="bullet"/>
      <w:lvlText w:val=""/>
      <w:lvlJc w:val="left"/>
      <w:pPr>
        <w:tabs>
          <w:tab w:val="num" w:pos="4320"/>
        </w:tabs>
        <w:ind w:left="4320" w:hanging="360"/>
      </w:pPr>
      <w:rPr>
        <w:rFonts w:ascii="Symbol" w:hAnsi="Symbol" w:hint="default"/>
      </w:rPr>
    </w:lvl>
    <w:lvl w:ilvl="6" w:tplc="F66AED7C" w:tentative="1">
      <w:start w:val="1"/>
      <w:numFmt w:val="bullet"/>
      <w:lvlText w:val=""/>
      <w:lvlJc w:val="left"/>
      <w:pPr>
        <w:tabs>
          <w:tab w:val="num" w:pos="5040"/>
        </w:tabs>
        <w:ind w:left="5040" w:hanging="360"/>
      </w:pPr>
      <w:rPr>
        <w:rFonts w:ascii="Symbol" w:hAnsi="Symbol" w:hint="default"/>
      </w:rPr>
    </w:lvl>
    <w:lvl w:ilvl="7" w:tplc="6DAA844E" w:tentative="1">
      <w:start w:val="1"/>
      <w:numFmt w:val="bullet"/>
      <w:lvlText w:val=""/>
      <w:lvlJc w:val="left"/>
      <w:pPr>
        <w:tabs>
          <w:tab w:val="num" w:pos="5760"/>
        </w:tabs>
        <w:ind w:left="5760" w:hanging="360"/>
      </w:pPr>
      <w:rPr>
        <w:rFonts w:ascii="Symbol" w:hAnsi="Symbol" w:hint="default"/>
      </w:rPr>
    </w:lvl>
    <w:lvl w:ilvl="8" w:tplc="184C5B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417AD4"/>
    <w:multiLevelType w:val="hybridMultilevel"/>
    <w:tmpl w:val="DC649786"/>
    <w:lvl w:ilvl="0" w:tplc="60BA5DFA">
      <w:start w:val="1"/>
      <w:numFmt w:val="bullet"/>
      <w:lvlText w:val=""/>
      <w:lvlPicBulletId w:val="0"/>
      <w:lvlJc w:val="left"/>
      <w:pPr>
        <w:tabs>
          <w:tab w:val="num" w:pos="720"/>
        </w:tabs>
        <w:ind w:left="720" w:hanging="360"/>
      </w:pPr>
      <w:rPr>
        <w:rFonts w:ascii="Symbol" w:hAnsi="Symbol" w:hint="default"/>
      </w:rPr>
    </w:lvl>
    <w:lvl w:ilvl="1" w:tplc="CCBE197A" w:tentative="1">
      <w:start w:val="1"/>
      <w:numFmt w:val="bullet"/>
      <w:lvlText w:val=""/>
      <w:lvlJc w:val="left"/>
      <w:pPr>
        <w:tabs>
          <w:tab w:val="num" w:pos="1440"/>
        </w:tabs>
        <w:ind w:left="1440" w:hanging="360"/>
      </w:pPr>
      <w:rPr>
        <w:rFonts w:ascii="Symbol" w:hAnsi="Symbol" w:hint="default"/>
      </w:rPr>
    </w:lvl>
    <w:lvl w:ilvl="2" w:tplc="9C307602" w:tentative="1">
      <w:start w:val="1"/>
      <w:numFmt w:val="bullet"/>
      <w:lvlText w:val=""/>
      <w:lvlJc w:val="left"/>
      <w:pPr>
        <w:tabs>
          <w:tab w:val="num" w:pos="2160"/>
        </w:tabs>
        <w:ind w:left="2160" w:hanging="360"/>
      </w:pPr>
      <w:rPr>
        <w:rFonts w:ascii="Symbol" w:hAnsi="Symbol" w:hint="default"/>
      </w:rPr>
    </w:lvl>
    <w:lvl w:ilvl="3" w:tplc="A0929F62" w:tentative="1">
      <w:start w:val="1"/>
      <w:numFmt w:val="bullet"/>
      <w:lvlText w:val=""/>
      <w:lvlJc w:val="left"/>
      <w:pPr>
        <w:tabs>
          <w:tab w:val="num" w:pos="2880"/>
        </w:tabs>
        <w:ind w:left="2880" w:hanging="360"/>
      </w:pPr>
      <w:rPr>
        <w:rFonts w:ascii="Symbol" w:hAnsi="Symbol" w:hint="default"/>
      </w:rPr>
    </w:lvl>
    <w:lvl w:ilvl="4" w:tplc="25241E0E" w:tentative="1">
      <w:start w:val="1"/>
      <w:numFmt w:val="bullet"/>
      <w:lvlText w:val=""/>
      <w:lvlJc w:val="left"/>
      <w:pPr>
        <w:tabs>
          <w:tab w:val="num" w:pos="3600"/>
        </w:tabs>
        <w:ind w:left="3600" w:hanging="360"/>
      </w:pPr>
      <w:rPr>
        <w:rFonts w:ascii="Symbol" w:hAnsi="Symbol" w:hint="default"/>
      </w:rPr>
    </w:lvl>
    <w:lvl w:ilvl="5" w:tplc="864C87D6" w:tentative="1">
      <w:start w:val="1"/>
      <w:numFmt w:val="bullet"/>
      <w:lvlText w:val=""/>
      <w:lvlJc w:val="left"/>
      <w:pPr>
        <w:tabs>
          <w:tab w:val="num" w:pos="4320"/>
        </w:tabs>
        <w:ind w:left="4320" w:hanging="360"/>
      </w:pPr>
      <w:rPr>
        <w:rFonts w:ascii="Symbol" w:hAnsi="Symbol" w:hint="default"/>
      </w:rPr>
    </w:lvl>
    <w:lvl w:ilvl="6" w:tplc="AA0E8896" w:tentative="1">
      <w:start w:val="1"/>
      <w:numFmt w:val="bullet"/>
      <w:lvlText w:val=""/>
      <w:lvlJc w:val="left"/>
      <w:pPr>
        <w:tabs>
          <w:tab w:val="num" w:pos="5040"/>
        </w:tabs>
        <w:ind w:left="5040" w:hanging="360"/>
      </w:pPr>
      <w:rPr>
        <w:rFonts w:ascii="Symbol" w:hAnsi="Symbol" w:hint="default"/>
      </w:rPr>
    </w:lvl>
    <w:lvl w:ilvl="7" w:tplc="49C8ECE6" w:tentative="1">
      <w:start w:val="1"/>
      <w:numFmt w:val="bullet"/>
      <w:lvlText w:val=""/>
      <w:lvlJc w:val="left"/>
      <w:pPr>
        <w:tabs>
          <w:tab w:val="num" w:pos="5760"/>
        </w:tabs>
        <w:ind w:left="5760" w:hanging="360"/>
      </w:pPr>
      <w:rPr>
        <w:rFonts w:ascii="Symbol" w:hAnsi="Symbol" w:hint="default"/>
      </w:rPr>
    </w:lvl>
    <w:lvl w:ilvl="8" w:tplc="C68C69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1674A6"/>
    <w:multiLevelType w:val="hybridMultilevel"/>
    <w:tmpl w:val="86B8DC2E"/>
    <w:lvl w:ilvl="0" w:tplc="50A2B3AE">
      <w:start w:val="1"/>
      <w:numFmt w:val="upperRoman"/>
      <w:lvlText w:val="%1"/>
      <w:lvlJc w:val="left"/>
      <w:pPr>
        <w:ind w:left="1574" w:hanging="154"/>
      </w:pPr>
      <w:rPr>
        <w:rFonts w:ascii="Times New Roman" w:eastAsia="Times New Roman" w:hAnsi="Times New Roman" w:cs="Times New Roman" w:hint="default"/>
        <w:b/>
        <w:bCs/>
        <w:i w:val="0"/>
        <w:iCs w:val="0"/>
        <w:spacing w:val="0"/>
        <w:w w:val="100"/>
        <w:sz w:val="24"/>
        <w:szCs w:val="24"/>
        <w:lang w:val="pt-PT" w:eastAsia="en-US" w:bidi="ar-SA"/>
      </w:rPr>
    </w:lvl>
    <w:lvl w:ilvl="1" w:tplc="BE96F996">
      <w:start w:val="1"/>
      <w:numFmt w:val="lowerLetter"/>
      <w:lvlText w:val="%2)"/>
      <w:lvlJc w:val="left"/>
      <w:pPr>
        <w:ind w:left="1679" w:hanging="260"/>
      </w:pPr>
      <w:rPr>
        <w:rFonts w:ascii="Times New Roman" w:eastAsia="Times New Roman" w:hAnsi="Times New Roman" w:cs="Times New Roman" w:hint="default"/>
        <w:b/>
        <w:bCs/>
        <w:i w:val="0"/>
        <w:iCs w:val="0"/>
        <w:spacing w:val="0"/>
        <w:w w:val="100"/>
        <w:sz w:val="24"/>
        <w:szCs w:val="24"/>
        <w:lang w:val="pt-PT" w:eastAsia="en-US" w:bidi="ar-SA"/>
      </w:rPr>
    </w:lvl>
    <w:lvl w:ilvl="2" w:tplc="B0345766">
      <w:start w:val="1"/>
      <w:numFmt w:val="upperRoman"/>
      <w:lvlText w:val="%3"/>
      <w:lvlJc w:val="left"/>
      <w:pPr>
        <w:ind w:left="1574" w:hanging="154"/>
      </w:pPr>
      <w:rPr>
        <w:rFonts w:ascii="Times New Roman" w:eastAsia="Times New Roman" w:hAnsi="Times New Roman" w:cs="Times New Roman" w:hint="default"/>
        <w:b/>
        <w:bCs/>
        <w:i w:val="0"/>
        <w:iCs w:val="0"/>
        <w:spacing w:val="0"/>
        <w:w w:val="100"/>
        <w:sz w:val="24"/>
        <w:szCs w:val="24"/>
        <w:lang w:val="pt-PT" w:eastAsia="en-US" w:bidi="ar-SA"/>
      </w:rPr>
    </w:lvl>
    <w:lvl w:ilvl="3" w:tplc="4648CFF4">
      <w:numFmt w:val="bullet"/>
      <w:lvlText w:val="•"/>
      <w:lvlJc w:val="left"/>
      <w:pPr>
        <w:ind w:left="3354" w:hanging="154"/>
      </w:pPr>
      <w:rPr>
        <w:rFonts w:hint="default"/>
        <w:lang w:val="pt-PT" w:eastAsia="en-US" w:bidi="ar-SA"/>
      </w:rPr>
    </w:lvl>
    <w:lvl w:ilvl="4" w:tplc="75E8C7F6">
      <w:numFmt w:val="bullet"/>
      <w:lvlText w:val="•"/>
      <w:lvlJc w:val="left"/>
      <w:pPr>
        <w:ind w:left="4191" w:hanging="154"/>
      </w:pPr>
      <w:rPr>
        <w:rFonts w:hint="default"/>
        <w:lang w:val="pt-PT" w:eastAsia="en-US" w:bidi="ar-SA"/>
      </w:rPr>
    </w:lvl>
    <w:lvl w:ilvl="5" w:tplc="ACD61B98">
      <w:numFmt w:val="bullet"/>
      <w:lvlText w:val="•"/>
      <w:lvlJc w:val="left"/>
      <w:pPr>
        <w:ind w:left="5028" w:hanging="154"/>
      </w:pPr>
      <w:rPr>
        <w:rFonts w:hint="default"/>
        <w:lang w:val="pt-PT" w:eastAsia="en-US" w:bidi="ar-SA"/>
      </w:rPr>
    </w:lvl>
    <w:lvl w:ilvl="6" w:tplc="E3B4EFEE">
      <w:numFmt w:val="bullet"/>
      <w:lvlText w:val="•"/>
      <w:lvlJc w:val="left"/>
      <w:pPr>
        <w:ind w:left="5865" w:hanging="154"/>
      </w:pPr>
      <w:rPr>
        <w:rFonts w:hint="default"/>
        <w:lang w:val="pt-PT" w:eastAsia="en-US" w:bidi="ar-SA"/>
      </w:rPr>
    </w:lvl>
    <w:lvl w:ilvl="7" w:tplc="47C25A6A">
      <w:numFmt w:val="bullet"/>
      <w:lvlText w:val="•"/>
      <w:lvlJc w:val="left"/>
      <w:pPr>
        <w:ind w:left="6702" w:hanging="154"/>
      </w:pPr>
      <w:rPr>
        <w:rFonts w:hint="default"/>
        <w:lang w:val="pt-PT" w:eastAsia="en-US" w:bidi="ar-SA"/>
      </w:rPr>
    </w:lvl>
    <w:lvl w:ilvl="8" w:tplc="201A0F2C">
      <w:numFmt w:val="bullet"/>
      <w:lvlText w:val="•"/>
      <w:lvlJc w:val="left"/>
      <w:pPr>
        <w:ind w:left="7540" w:hanging="154"/>
      </w:pPr>
      <w:rPr>
        <w:rFonts w:hint="default"/>
        <w:lang w:val="pt-PT" w:eastAsia="en-US" w:bidi="ar-SA"/>
      </w:rPr>
    </w:lvl>
  </w:abstractNum>
  <w:abstractNum w:abstractNumId="6" w15:restartNumberingAfterBreak="0">
    <w:nsid w:val="475D7D18"/>
    <w:multiLevelType w:val="hybridMultilevel"/>
    <w:tmpl w:val="FB5A5352"/>
    <w:lvl w:ilvl="0" w:tplc="519AE770">
      <w:start w:val="1"/>
      <w:numFmt w:val="upperRoman"/>
      <w:lvlText w:val="%1 -"/>
      <w:lvlJc w:val="left"/>
      <w:pPr>
        <w:ind w:left="567" w:hanging="34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14A1ACE"/>
    <w:multiLevelType w:val="hybridMultilevel"/>
    <w:tmpl w:val="EF08AA2E"/>
    <w:lvl w:ilvl="0" w:tplc="4DB0CF52">
      <w:start w:val="1"/>
      <w:numFmt w:val="upperRoman"/>
      <w:lvlText w:val="%1"/>
      <w:lvlJc w:val="left"/>
      <w:pPr>
        <w:ind w:left="1574" w:hanging="154"/>
      </w:pPr>
      <w:rPr>
        <w:rFonts w:ascii="Times New Roman" w:eastAsia="Times New Roman" w:hAnsi="Times New Roman" w:cs="Times New Roman" w:hint="default"/>
        <w:b/>
        <w:bCs/>
        <w:i w:val="0"/>
        <w:iCs w:val="0"/>
        <w:spacing w:val="0"/>
        <w:w w:val="100"/>
        <w:sz w:val="24"/>
        <w:szCs w:val="24"/>
        <w:lang w:val="pt-PT" w:eastAsia="en-US" w:bidi="ar-SA"/>
      </w:rPr>
    </w:lvl>
    <w:lvl w:ilvl="1" w:tplc="11BE1E74">
      <w:start w:val="1"/>
      <w:numFmt w:val="lowerLetter"/>
      <w:lvlText w:val="%2)"/>
      <w:lvlJc w:val="left"/>
      <w:pPr>
        <w:ind w:left="2" w:hanging="322"/>
      </w:pPr>
      <w:rPr>
        <w:rFonts w:ascii="Times New Roman" w:eastAsia="Times New Roman" w:hAnsi="Times New Roman" w:cs="Times New Roman" w:hint="default"/>
        <w:b/>
        <w:bCs/>
        <w:i w:val="0"/>
        <w:iCs w:val="0"/>
        <w:spacing w:val="0"/>
        <w:w w:val="100"/>
        <w:sz w:val="24"/>
        <w:szCs w:val="24"/>
        <w:lang w:val="pt-PT" w:eastAsia="en-US" w:bidi="ar-SA"/>
      </w:rPr>
    </w:lvl>
    <w:lvl w:ilvl="2" w:tplc="BC8007D4">
      <w:start w:val="1"/>
      <w:numFmt w:val="upperRoman"/>
      <w:lvlText w:val="%3"/>
      <w:lvlJc w:val="left"/>
      <w:pPr>
        <w:ind w:left="1574" w:hanging="154"/>
      </w:pPr>
      <w:rPr>
        <w:rFonts w:ascii="Times New Roman" w:eastAsia="Times New Roman" w:hAnsi="Times New Roman" w:cs="Times New Roman" w:hint="default"/>
        <w:b/>
        <w:bCs/>
        <w:i w:val="0"/>
        <w:iCs w:val="0"/>
        <w:spacing w:val="0"/>
        <w:w w:val="100"/>
        <w:sz w:val="24"/>
        <w:szCs w:val="24"/>
        <w:lang w:val="pt-PT" w:eastAsia="en-US" w:bidi="ar-SA"/>
      </w:rPr>
    </w:lvl>
    <w:lvl w:ilvl="3" w:tplc="CE869D28">
      <w:numFmt w:val="bullet"/>
      <w:lvlText w:val="•"/>
      <w:lvlJc w:val="left"/>
      <w:pPr>
        <w:ind w:left="3276" w:hanging="154"/>
      </w:pPr>
      <w:rPr>
        <w:rFonts w:hint="default"/>
        <w:lang w:val="pt-PT" w:eastAsia="en-US" w:bidi="ar-SA"/>
      </w:rPr>
    </w:lvl>
    <w:lvl w:ilvl="4" w:tplc="7A44E156">
      <w:numFmt w:val="bullet"/>
      <w:lvlText w:val="•"/>
      <w:lvlJc w:val="left"/>
      <w:pPr>
        <w:ind w:left="4124" w:hanging="154"/>
      </w:pPr>
      <w:rPr>
        <w:rFonts w:hint="default"/>
        <w:lang w:val="pt-PT" w:eastAsia="en-US" w:bidi="ar-SA"/>
      </w:rPr>
    </w:lvl>
    <w:lvl w:ilvl="5" w:tplc="4986F100">
      <w:numFmt w:val="bullet"/>
      <w:lvlText w:val="•"/>
      <w:lvlJc w:val="left"/>
      <w:pPr>
        <w:ind w:left="4973" w:hanging="154"/>
      </w:pPr>
      <w:rPr>
        <w:rFonts w:hint="default"/>
        <w:lang w:val="pt-PT" w:eastAsia="en-US" w:bidi="ar-SA"/>
      </w:rPr>
    </w:lvl>
    <w:lvl w:ilvl="6" w:tplc="377857E2">
      <w:numFmt w:val="bullet"/>
      <w:lvlText w:val="•"/>
      <w:lvlJc w:val="left"/>
      <w:pPr>
        <w:ind w:left="5821" w:hanging="154"/>
      </w:pPr>
      <w:rPr>
        <w:rFonts w:hint="default"/>
        <w:lang w:val="pt-PT" w:eastAsia="en-US" w:bidi="ar-SA"/>
      </w:rPr>
    </w:lvl>
    <w:lvl w:ilvl="7" w:tplc="0108EA0E">
      <w:numFmt w:val="bullet"/>
      <w:lvlText w:val="•"/>
      <w:lvlJc w:val="left"/>
      <w:pPr>
        <w:ind w:left="6669" w:hanging="154"/>
      </w:pPr>
      <w:rPr>
        <w:rFonts w:hint="default"/>
        <w:lang w:val="pt-PT" w:eastAsia="en-US" w:bidi="ar-SA"/>
      </w:rPr>
    </w:lvl>
    <w:lvl w:ilvl="8" w:tplc="B8E6E86A">
      <w:numFmt w:val="bullet"/>
      <w:lvlText w:val="•"/>
      <w:lvlJc w:val="left"/>
      <w:pPr>
        <w:ind w:left="7517" w:hanging="154"/>
      </w:pPr>
      <w:rPr>
        <w:rFonts w:hint="default"/>
        <w:lang w:val="pt-PT" w:eastAsia="en-US" w:bidi="ar-SA"/>
      </w:rPr>
    </w:lvl>
  </w:abstractNum>
  <w:num w:numId="1" w16cid:durableId="1283029500">
    <w:abstractNumId w:val="5"/>
  </w:num>
  <w:num w:numId="2" w16cid:durableId="1811902116">
    <w:abstractNumId w:val="7"/>
  </w:num>
  <w:num w:numId="3" w16cid:durableId="1711681442">
    <w:abstractNumId w:val="0"/>
  </w:num>
  <w:num w:numId="4" w16cid:durableId="1731607957">
    <w:abstractNumId w:val="1"/>
  </w:num>
  <w:num w:numId="5" w16cid:durableId="759179581">
    <w:abstractNumId w:val="4"/>
  </w:num>
  <w:num w:numId="6" w16cid:durableId="2013335487">
    <w:abstractNumId w:val="6"/>
  </w:num>
  <w:num w:numId="7" w16cid:durableId="583759544">
    <w:abstractNumId w:val="2"/>
  </w:num>
  <w:num w:numId="8" w16cid:durableId="1810317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BF"/>
    <w:rsid w:val="000D733D"/>
    <w:rsid w:val="00102101"/>
    <w:rsid w:val="0011663E"/>
    <w:rsid w:val="001311AA"/>
    <w:rsid w:val="001728DE"/>
    <w:rsid w:val="001B1094"/>
    <w:rsid w:val="001B13A5"/>
    <w:rsid w:val="002077FD"/>
    <w:rsid w:val="00214BEC"/>
    <w:rsid w:val="00285C8D"/>
    <w:rsid w:val="002874DE"/>
    <w:rsid w:val="003165D1"/>
    <w:rsid w:val="00343CDA"/>
    <w:rsid w:val="003A64D5"/>
    <w:rsid w:val="003D4E89"/>
    <w:rsid w:val="004B09AD"/>
    <w:rsid w:val="005418BF"/>
    <w:rsid w:val="00582AE4"/>
    <w:rsid w:val="00601926"/>
    <w:rsid w:val="00621790"/>
    <w:rsid w:val="00631DBF"/>
    <w:rsid w:val="00661DD2"/>
    <w:rsid w:val="006C3CAD"/>
    <w:rsid w:val="006D0D2B"/>
    <w:rsid w:val="006D56C9"/>
    <w:rsid w:val="007B4761"/>
    <w:rsid w:val="0085301C"/>
    <w:rsid w:val="008E10EE"/>
    <w:rsid w:val="008F4B56"/>
    <w:rsid w:val="009421AB"/>
    <w:rsid w:val="00945479"/>
    <w:rsid w:val="00957E53"/>
    <w:rsid w:val="0097177C"/>
    <w:rsid w:val="00986E0D"/>
    <w:rsid w:val="00A66902"/>
    <w:rsid w:val="00B631F0"/>
    <w:rsid w:val="00B8054F"/>
    <w:rsid w:val="00BD06DB"/>
    <w:rsid w:val="00CD6418"/>
    <w:rsid w:val="00D24F14"/>
    <w:rsid w:val="00D565BE"/>
    <w:rsid w:val="00D70F4B"/>
    <w:rsid w:val="00DC5674"/>
    <w:rsid w:val="00E417B0"/>
    <w:rsid w:val="00FC10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D621"/>
  <w15:docId w15:val="{45C7B216-F150-4352-A482-86BB585A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right="14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
      <w:ind w:left="2" w:hanging="153"/>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C1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51925">
      <w:bodyDiv w:val="1"/>
      <w:marLeft w:val="0"/>
      <w:marRight w:val="0"/>
      <w:marTop w:val="0"/>
      <w:marBottom w:val="0"/>
      <w:divBdr>
        <w:top w:val="none" w:sz="0" w:space="0" w:color="auto"/>
        <w:left w:val="none" w:sz="0" w:space="0" w:color="auto"/>
        <w:bottom w:val="none" w:sz="0" w:space="0" w:color="auto"/>
        <w:right w:val="none" w:sz="0" w:space="0" w:color="auto"/>
      </w:divBdr>
    </w:div>
    <w:div w:id="955601455">
      <w:bodyDiv w:val="1"/>
      <w:marLeft w:val="0"/>
      <w:marRight w:val="0"/>
      <w:marTop w:val="0"/>
      <w:marBottom w:val="0"/>
      <w:divBdr>
        <w:top w:val="none" w:sz="0" w:space="0" w:color="auto"/>
        <w:left w:val="none" w:sz="0" w:space="0" w:color="auto"/>
        <w:bottom w:val="none" w:sz="0" w:space="0" w:color="auto"/>
        <w:right w:val="none" w:sz="0" w:space="0" w:color="auto"/>
      </w:divBdr>
    </w:div>
    <w:div w:id="1131947141">
      <w:bodyDiv w:val="1"/>
      <w:marLeft w:val="0"/>
      <w:marRight w:val="0"/>
      <w:marTop w:val="0"/>
      <w:marBottom w:val="0"/>
      <w:divBdr>
        <w:top w:val="none" w:sz="0" w:space="0" w:color="auto"/>
        <w:left w:val="none" w:sz="0" w:space="0" w:color="auto"/>
        <w:bottom w:val="none" w:sz="0" w:space="0" w:color="auto"/>
        <w:right w:val="none" w:sz="0" w:space="0" w:color="auto"/>
      </w:divBdr>
    </w:div>
    <w:div w:id="1278413545">
      <w:bodyDiv w:val="1"/>
      <w:marLeft w:val="0"/>
      <w:marRight w:val="0"/>
      <w:marTop w:val="0"/>
      <w:marBottom w:val="0"/>
      <w:divBdr>
        <w:top w:val="none" w:sz="0" w:space="0" w:color="auto"/>
        <w:left w:val="none" w:sz="0" w:space="0" w:color="auto"/>
        <w:bottom w:val="none" w:sz="0" w:space="0" w:color="auto"/>
        <w:right w:val="none" w:sz="0" w:space="0" w:color="auto"/>
      </w:divBdr>
    </w:div>
    <w:div w:id="1345472145">
      <w:bodyDiv w:val="1"/>
      <w:marLeft w:val="0"/>
      <w:marRight w:val="0"/>
      <w:marTop w:val="0"/>
      <w:marBottom w:val="0"/>
      <w:divBdr>
        <w:top w:val="none" w:sz="0" w:space="0" w:color="auto"/>
        <w:left w:val="none" w:sz="0" w:space="0" w:color="auto"/>
        <w:bottom w:val="none" w:sz="0" w:space="0" w:color="auto"/>
        <w:right w:val="none" w:sz="0" w:space="0" w:color="auto"/>
      </w:divBdr>
    </w:div>
    <w:div w:id="1432971339">
      <w:bodyDiv w:val="1"/>
      <w:marLeft w:val="0"/>
      <w:marRight w:val="0"/>
      <w:marTop w:val="0"/>
      <w:marBottom w:val="0"/>
      <w:divBdr>
        <w:top w:val="none" w:sz="0" w:space="0" w:color="auto"/>
        <w:left w:val="none" w:sz="0" w:space="0" w:color="auto"/>
        <w:bottom w:val="none" w:sz="0" w:space="0" w:color="auto"/>
        <w:right w:val="none" w:sz="0" w:space="0" w:color="auto"/>
      </w:divBdr>
    </w:div>
    <w:div w:id="1671178200">
      <w:bodyDiv w:val="1"/>
      <w:marLeft w:val="0"/>
      <w:marRight w:val="0"/>
      <w:marTop w:val="0"/>
      <w:marBottom w:val="0"/>
      <w:divBdr>
        <w:top w:val="none" w:sz="0" w:space="0" w:color="auto"/>
        <w:left w:val="none" w:sz="0" w:space="0" w:color="auto"/>
        <w:bottom w:val="none" w:sz="0" w:space="0" w:color="auto"/>
        <w:right w:val="none" w:sz="0" w:space="0" w:color="auto"/>
      </w:divBdr>
    </w:div>
    <w:div w:id="203603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4870-7F3B-4FCC-8424-AAD72598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1231</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Igor Acioli</cp:lastModifiedBy>
  <cp:revision>31</cp:revision>
  <cp:lastPrinted>2025-04-28T20:15:00Z</cp:lastPrinted>
  <dcterms:created xsi:type="dcterms:W3CDTF">2025-04-25T19:53:00Z</dcterms:created>
  <dcterms:modified xsi:type="dcterms:W3CDTF">2025-04-28T20:15:00Z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Office Word 2007</vt:lpwstr>
  </property>
  <property fmtid="{D5CDD505-2E9C-101B-9397-08002B2CF9AE}" pid="4" name="LastSaved">
    <vt:filetime>2025-04-25T00:00:00Z</vt:filetime>
  </property>
  <property fmtid="{D5CDD505-2E9C-101B-9397-08002B2CF9AE}" pid="5" name="Producer">
    <vt:lpwstr>Microsoft® Office Word 2007</vt:lpwstr>
  </property>
</Properties>
</file>