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E27A" w14:textId="77777777" w:rsidR="00755174" w:rsidRDefault="00755174"/>
    <w:p w14:paraId="72A0C6DB" w14:textId="77777777" w:rsidR="00755174" w:rsidRDefault="00755174"/>
    <w:p w14:paraId="33C2D313" w14:textId="77777777" w:rsidR="00755174" w:rsidRDefault="00755174"/>
    <w:p w14:paraId="28C5D9B1" w14:textId="77777777" w:rsidR="00755174" w:rsidRDefault="00755174"/>
    <w:p w14:paraId="49C2738E" w14:textId="77777777" w:rsidR="00755174" w:rsidRDefault="00755174"/>
    <w:p w14:paraId="11194CC2" w14:textId="77777777" w:rsidR="00755174" w:rsidRDefault="00755174" w:rsidP="00755174">
      <w:pPr>
        <w:spacing w:after="0"/>
        <w:rPr>
          <w:rFonts w:ascii="Times New Roman" w:hAnsi="Times New Roman" w:cs="Times New Roman"/>
          <w:sz w:val="24"/>
          <w:szCs w:val="24"/>
        </w:rPr>
      </w:pPr>
      <w:bookmarkStart w:id="0" w:name="_Hlk177970579"/>
      <w:r>
        <w:rPr>
          <w:rFonts w:ascii="Times New Roman" w:hAnsi="Times New Roman" w:cs="Times New Roman"/>
          <w:sz w:val="24"/>
          <w:szCs w:val="24"/>
        </w:rPr>
        <w:t xml:space="preserve">Indico à mesa, cumprir as formalidades legais </w:t>
      </w:r>
    </w:p>
    <w:p w14:paraId="12A26673" w14:textId="77777777" w:rsidR="00755174" w:rsidRDefault="00755174" w:rsidP="00755174">
      <w:pPr>
        <w:spacing w:after="0"/>
        <w:rPr>
          <w:rFonts w:ascii="Times New Roman" w:hAnsi="Times New Roman" w:cs="Times New Roman"/>
          <w:b/>
          <w:bCs/>
          <w:sz w:val="24"/>
          <w:szCs w:val="24"/>
        </w:rPr>
      </w:pPr>
      <w:r>
        <w:rPr>
          <w:rFonts w:ascii="Times New Roman" w:hAnsi="Times New Roman" w:cs="Times New Roman"/>
          <w:sz w:val="24"/>
          <w:szCs w:val="24"/>
        </w:rPr>
        <w:t xml:space="preserve">que se oficialize ao </w:t>
      </w:r>
      <w:r>
        <w:rPr>
          <w:rFonts w:ascii="Times New Roman" w:hAnsi="Times New Roman" w:cs="Times New Roman"/>
          <w:b/>
          <w:bCs/>
          <w:sz w:val="24"/>
          <w:szCs w:val="24"/>
        </w:rPr>
        <w:t>Prefeito Municipal</w:t>
      </w:r>
    </w:p>
    <w:p w14:paraId="7B41178D" w14:textId="77777777" w:rsidR="00755174" w:rsidRDefault="00755174" w:rsidP="00755174">
      <w:pPr>
        <w:spacing w:after="0"/>
        <w:rPr>
          <w:rFonts w:ascii="Times New Roman" w:hAnsi="Times New Roman" w:cs="Times New Roman"/>
          <w:b/>
          <w:bCs/>
          <w:sz w:val="24"/>
          <w:szCs w:val="24"/>
        </w:rPr>
      </w:pPr>
      <w:r>
        <w:rPr>
          <w:rFonts w:ascii="Times New Roman" w:hAnsi="Times New Roman" w:cs="Times New Roman"/>
          <w:b/>
          <w:bCs/>
          <w:sz w:val="24"/>
          <w:szCs w:val="24"/>
        </w:rPr>
        <w:t xml:space="preserve">Sr. Vanderlei Antônio de Abreu </w:t>
      </w:r>
    </w:p>
    <w:p w14:paraId="0B316AE5" w14:textId="77777777" w:rsidR="00755174" w:rsidRDefault="00755174" w:rsidP="00755174">
      <w:pPr>
        <w:spacing w:after="0"/>
        <w:rPr>
          <w:rFonts w:ascii="Times New Roman" w:hAnsi="Times New Roman" w:cs="Times New Roman"/>
          <w:b/>
          <w:bCs/>
          <w:sz w:val="24"/>
          <w:szCs w:val="24"/>
        </w:rPr>
      </w:pPr>
    </w:p>
    <w:p w14:paraId="7F415A15" w14:textId="77777777" w:rsidR="00755174" w:rsidRDefault="00755174" w:rsidP="00755174">
      <w:pPr>
        <w:spacing w:after="0"/>
        <w:jc w:val="center"/>
        <w:rPr>
          <w:rFonts w:ascii="Times New Roman" w:hAnsi="Times New Roman" w:cs="Times New Roman"/>
          <w:b/>
          <w:bCs/>
          <w:sz w:val="24"/>
          <w:szCs w:val="24"/>
        </w:rPr>
      </w:pPr>
    </w:p>
    <w:p w14:paraId="0929E3C0" w14:textId="77777777" w:rsidR="00755174" w:rsidRDefault="00755174" w:rsidP="00755174">
      <w:pPr>
        <w:spacing w:after="0"/>
        <w:jc w:val="center"/>
        <w:rPr>
          <w:rFonts w:ascii="Times New Roman" w:hAnsi="Times New Roman" w:cs="Times New Roman"/>
          <w:b/>
          <w:bCs/>
          <w:sz w:val="24"/>
          <w:szCs w:val="24"/>
        </w:rPr>
      </w:pPr>
    </w:p>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43"/>
      </w:tblGrid>
      <w:tr w:rsidR="00C669C9" w:rsidRPr="00921D41" w14:paraId="44867F7C" w14:textId="77777777" w:rsidTr="00686991">
        <w:trPr>
          <w:tblCellSpacing w:w="15" w:type="dxa"/>
        </w:trPr>
        <w:tc>
          <w:tcPr>
            <w:tcW w:w="4974" w:type="pct"/>
            <w:vAlign w:val="center"/>
            <w:hideMark/>
          </w:tcPr>
          <w:bookmarkEnd w:id="0"/>
          <w:p w14:paraId="7D71B3DB" w14:textId="5E91C649" w:rsidR="00C669C9"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r w:rsidRPr="00921D41">
              <w:rPr>
                <w:rFonts w:ascii="Times New Roman" w:eastAsia="Times New Roman" w:hAnsi="Times New Roman" w:cs="Times New Roman"/>
                <w:b/>
                <w:bCs/>
                <w:sz w:val="24"/>
                <w:szCs w:val="24"/>
                <w:lang w:eastAsia="pt-BR"/>
              </w:rPr>
              <w:t xml:space="preserve">INDICAÇÃO DE N°: </w:t>
            </w:r>
            <w:r w:rsidRPr="00921D41">
              <w:rPr>
                <w:rFonts w:ascii="Times New Roman" w:eastAsia="Times New Roman" w:hAnsi="Times New Roman" w:cs="Times New Roman"/>
                <w:sz w:val="24"/>
                <w:szCs w:val="24"/>
                <w:lang w:eastAsia="pt-BR"/>
              </w:rPr>
              <w:t>_____/20</w:t>
            </w:r>
            <w:r>
              <w:rPr>
                <w:rFonts w:ascii="Times New Roman" w:eastAsia="Times New Roman" w:hAnsi="Times New Roman" w:cs="Times New Roman"/>
                <w:sz w:val="24"/>
                <w:szCs w:val="24"/>
                <w:lang w:eastAsia="pt-BR"/>
              </w:rPr>
              <w:t>2</w:t>
            </w:r>
            <w:r w:rsidR="000652D4">
              <w:rPr>
                <w:rFonts w:ascii="Times New Roman" w:eastAsia="Times New Roman" w:hAnsi="Times New Roman" w:cs="Times New Roman"/>
                <w:sz w:val="24"/>
                <w:szCs w:val="24"/>
                <w:lang w:eastAsia="pt-BR"/>
              </w:rPr>
              <w:t>5</w:t>
            </w:r>
          </w:p>
          <w:p w14:paraId="0E0DDA90" w14:textId="77777777" w:rsidR="00C669C9" w:rsidRPr="00921D41"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p>
        </w:tc>
      </w:tr>
      <w:tr w:rsidR="00C669C9" w:rsidRPr="00921D41" w14:paraId="77F1BE2A" w14:textId="77777777" w:rsidTr="00686991">
        <w:trPr>
          <w:tblCellSpacing w:w="15" w:type="dxa"/>
        </w:trPr>
        <w:tc>
          <w:tcPr>
            <w:tcW w:w="4974" w:type="pct"/>
            <w:vAlign w:val="center"/>
            <w:hideMark/>
          </w:tcPr>
          <w:p w14:paraId="76D58239" w14:textId="6F4514E8" w:rsidR="00C669C9" w:rsidRPr="00921D41"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Extensivo ao Secretário de Finanças, Sr. Antônio Marcos dos Santos Ferreira</w:t>
            </w:r>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 xml:space="preserve">indico que seja visto a possibilidade </w:t>
            </w:r>
            <w:r w:rsidR="00977847">
              <w:rPr>
                <w:rFonts w:ascii="Times New Roman" w:eastAsia="Times New Roman" w:hAnsi="Times New Roman" w:cs="Times New Roman"/>
                <w:sz w:val="24"/>
                <w:szCs w:val="24"/>
                <w:lang w:eastAsia="pt-BR"/>
              </w:rPr>
              <w:t>de reajustes adequados a cada cargo dos servidores</w:t>
            </w:r>
          </w:p>
        </w:tc>
      </w:tr>
      <w:tr w:rsidR="00C669C9" w:rsidRPr="00921D41" w14:paraId="0A21FEB5" w14:textId="77777777" w:rsidTr="00686991">
        <w:trPr>
          <w:tblCellSpacing w:w="15" w:type="dxa"/>
        </w:trPr>
        <w:tc>
          <w:tcPr>
            <w:tcW w:w="4974" w:type="pct"/>
            <w:vAlign w:val="center"/>
            <w:hideMark/>
          </w:tcPr>
          <w:p w14:paraId="10193C09" w14:textId="77777777" w:rsidR="00C669C9" w:rsidRDefault="00C669C9" w:rsidP="00686991">
            <w:pPr>
              <w:spacing w:line="240" w:lineRule="auto"/>
              <w:jc w:val="center"/>
              <w:rPr>
                <w:rFonts w:ascii="Times New Roman" w:eastAsia="Times New Roman" w:hAnsi="Times New Roman" w:cs="Times New Roman"/>
                <w:b/>
                <w:bCs/>
                <w:sz w:val="24"/>
                <w:szCs w:val="24"/>
                <w:lang w:eastAsia="pt-BR"/>
              </w:rPr>
            </w:pPr>
          </w:p>
          <w:p w14:paraId="3320D29A" w14:textId="77777777" w:rsidR="00C669C9" w:rsidRDefault="00C669C9" w:rsidP="00686991">
            <w:pPr>
              <w:spacing w:line="240" w:lineRule="auto"/>
              <w:jc w:val="center"/>
              <w:rPr>
                <w:rFonts w:ascii="Times New Roman" w:eastAsia="Times New Roman" w:hAnsi="Times New Roman" w:cs="Times New Roman"/>
                <w:b/>
                <w:bCs/>
                <w:sz w:val="24"/>
                <w:szCs w:val="24"/>
                <w:lang w:eastAsia="pt-BR"/>
              </w:rPr>
            </w:pPr>
          </w:p>
          <w:p w14:paraId="0D3C33AB" w14:textId="77777777" w:rsidR="00C669C9" w:rsidRDefault="00C669C9" w:rsidP="00686991">
            <w:pPr>
              <w:spacing w:line="240" w:lineRule="auto"/>
              <w:jc w:val="center"/>
              <w:rPr>
                <w:rFonts w:ascii="Times New Roman" w:eastAsia="Times New Roman" w:hAnsi="Times New Roman" w:cs="Times New Roman"/>
                <w:b/>
                <w:bCs/>
                <w:sz w:val="24"/>
                <w:szCs w:val="24"/>
                <w:lang w:eastAsia="pt-BR"/>
              </w:rPr>
            </w:pPr>
            <w:r w:rsidRPr="00921D41">
              <w:rPr>
                <w:rFonts w:ascii="Times New Roman" w:eastAsia="Times New Roman" w:hAnsi="Times New Roman" w:cs="Times New Roman"/>
                <w:b/>
                <w:bCs/>
                <w:sz w:val="24"/>
                <w:szCs w:val="24"/>
                <w:lang w:eastAsia="pt-BR"/>
              </w:rPr>
              <w:t>JUSTIFICATIVA</w:t>
            </w:r>
          </w:p>
          <w:p w14:paraId="5996D2CE" w14:textId="77777777" w:rsidR="00C669C9" w:rsidRPr="00921D41" w:rsidRDefault="00C669C9" w:rsidP="00686991">
            <w:pPr>
              <w:spacing w:line="240" w:lineRule="auto"/>
              <w:jc w:val="center"/>
              <w:rPr>
                <w:rFonts w:ascii="Times New Roman" w:eastAsia="Times New Roman" w:hAnsi="Times New Roman" w:cs="Times New Roman"/>
                <w:sz w:val="24"/>
                <w:szCs w:val="24"/>
                <w:lang w:eastAsia="pt-BR"/>
              </w:rPr>
            </w:pPr>
          </w:p>
        </w:tc>
      </w:tr>
      <w:tr w:rsidR="00C669C9" w:rsidRPr="00921D41" w14:paraId="7A3C80FE" w14:textId="77777777" w:rsidTr="00686991">
        <w:trPr>
          <w:tblCellSpacing w:w="15" w:type="dxa"/>
        </w:trPr>
        <w:tc>
          <w:tcPr>
            <w:tcW w:w="4974" w:type="pct"/>
            <w:vAlign w:val="center"/>
          </w:tcPr>
          <w:p w14:paraId="55351F5F" w14:textId="0E1C5DD6" w:rsidR="00C669C9" w:rsidRDefault="00977847" w:rsidP="003462C4">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longo deste período que já estive como vereadora pude perceber que temos vários cargos de servidores municipais que não tem seu devido reconhecimento, esses salários já vem de gestões anteriores, por este motivo peço que seja analisado a possibilidade de reajuste dignos principalmente a classe dos Técnicos de Enfermagem, Motorista da saúde, garis e demais, bem como suas diárias sejam iguais aos demais servidores.</w:t>
            </w:r>
            <w:r w:rsidR="00C669C9">
              <w:rPr>
                <w:rFonts w:ascii="Times New Roman" w:eastAsia="Times New Roman" w:hAnsi="Times New Roman" w:cs="Times New Roman"/>
                <w:sz w:val="24"/>
                <w:szCs w:val="24"/>
                <w:lang w:eastAsia="pt-BR"/>
              </w:rPr>
              <w:t xml:space="preserve"> </w:t>
            </w:r>
            <w:r w:rsidR="00B315D3">
              <w:rPr>
                <w:rFonts w:ascii="Times New Roman" w:eastAsia="Times New Roman" w:hAnsi="Times New Roman" w:cs="Times New Roman"/>
                <w:sz w:val="24"/>
                <w:szCs w:val="24"/>
                <w:lang w:eastAsia="pt-BR"/>
              </w:rPr>
              <w:t xml:space="preserve">Pontuando que devemos reajustar os salários de todos os servidores neste início de ano. </w:t>
            </w:r>
            <w:r w:rsidR="000652D4">
              <w:rPr>
                <w:rFonts w:ascii="Times New Roman" w:eastAsia="Times New Roman" w:hAnsi="Times New Roman" w:cs="Times New Roman"/>
                <w:sz w:val="24"/>
                <w:szCs w:val="24"/>
                <w:lang w:eastAsia="pt-BR"/>
              </w:rPr>
              <w:t>Espero contar com os Nobres Edis desta Casa de Leis para aprovação desta indicação.</w:t>
            </w:r>
          </w:p>
          <w:p w14:paraId="7201737F" w14:textId="77777777" w:rsidR="00C669C9"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p>
          <w:p w14:paraId="3CB8D63C" w14:textId="77777777" w:rsidR="00C669C9"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p>
          <w:p w14:paraId="19FF8275" w14:textId="77777777" w:rsidR="00C669C9" w:rsidRPr="00921D41" w:rsidRDefault="00C669C9" w:rsidP="00686991">
            <w:pPr>
              <w:spacing w:before="100" w:beforeAutospacing="1" w:after="100" w:afterAutospacing="1" w:line="240" w:lineRule="auto"/>
              <w:rPr>
                <w:rFonts w:ascii="Times New Roman" w:eastAsia="Times New Roman" w:hAnsi="Times New Roman" w:cs="Times New Roman"/>
                <w:sz w:val="24"/>
                <w:szCs w:val="24"/>
                <w:lang w:eastAsia="pt-BR"/>
              </w:rPr>
            </w:pPr>
          </w:p>
        </w:tc>
      </w:tr>
      <w:tr w:rsidR="00C669C9" w:rsidRPr="00921D41" w14:paraId="321B4BF4" w14:textId="77777777" w:rsidTr="00686991">
        <w:trPr>
          <w:tblCellSpacing w:w="15" w:type="dxa"/>
        </w:trPr>
        <w:tc>
          <w:tcPr>
            <w:tcW w:w="4974" w:type="pct"/>
            <w:vAlign w:val="center"/>
            <w:hideMark/>
          </w:tcPr>
          <w:p w14:paraId="7E2D7CD7" w14:textId="23037FA2" w:rsidR="00C669C9" w:rsidRPr="00921D41" w:rsidRDefault="00C669C9" w:rsidP="00686991">
            <w:pPr>
              <w:spacing w:line="240" w:lineRule="auto"/>
              <w:jc w:val="right"/>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 xml:space="preserve">Sala das Sessões, </w:t>
            </w:r>
            <w:r w:rsidR="000652D4">
              <w:rPr>
                <w:rFonts w:ascii="Times New Roman" w:eastAsia="Times New Roman" w:hAnsi="Times New Roman" w:cs="Times New Roman"/>
                <w:sz w:val="24"/>
                <w:szCs w:val="24"/>
                <w:lang w:eastAsia="pt-BR"/>
              </w:rPr>
              <w:t>03</w:t>
            </w:r>
            <w:r>
              <w:rPr>
                <w:rFonts w:ascii="Times New Roman" w:eastAsia="Times New Roman" w:hAnsi="Times New Roman" w:cs="Times New Roman"/>
                <w:sz w:val="24"/>
                <w:szCs w:val="24"/>
                <w:lang w:eastAsia="pt-BR"/>
              </w:rPr>
              <w:t xml:space="preserve"> </w:t>
            </w:r>
            <w:r w:rsidRPr="00921D41">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w:t>
            </w:r>
            <w:r w:rsidR="000652D4">
              <w:rPr>
                <w:rFonts w:ascii="Times New Roman" w:eastAsia="Times New Roman" w:hAnsi="Times New Roman" w:cs="Times New Roman"/>
                <w:sz w:val="24"/>
                <w:szCs w:val="24"/>
                <w:lang w:eastAsia="pt-BR"/>
              </w:rPr>
              <w:t>fevereiro</w:t>
            </w:r>
            <w:r>
              <w:rPr>
                <w:rFonts w:ascii="Times New Roman" w:eastAsia="Times New Roman" w:hAnsi="Times New Roman" w:cs="Times New Roman"/>
                <w:sz w:val="24"/>
                <w:szCs w:val="24"/>
                <w:lang w:eastAsia="pt-BR"/>
              </w:rPr>
              <w:t xml:space="preserve"> </w:t>
            </w:r>
            <w:r w:rsidRPr="00921D41">
              <w:rPr>
                <w:rFonts w:ascii="Times New Roman" w:eastAsia="Times New Roman" w:hAnsi="Times New Roman" w:cs="Times New Roman"/>
                <w:sz w:val="24"/>
                <w:szCs w:val="24"/>
                <w:lang w:eastAsia="pt-BR"/>
              </w:rPr>
              <w:t>de 20</w:t>
            </w:r>
            <w:r>
              <w:rPr>
                <w:rFonts w:ascii="Times New Roman" w:eastAsia="Times New Roman" w:hAnsi="Times New Roman" w:cs="Times New Roman"/>
                <w:sz w:val="24"/>
                <w:szCs w:val="24"/>
                <w:lang w:eastAsia="pt-BR"/>
              </w:rPr>
              <w:t>2</w:t>
            </w:r>
            <w:r w:rsidR="000652D4">
              <w:rPr>
                <w:rFonts w:ascii="Times New Roman" w:eastAsia="Times New Roman" w:hAnsi="Times New Roman" w:cs="Times New Roman"/>
                <w:sz w:val="24"/>
                <w:szCs w:val="24"/>
                <w:lang w:eastAsia="pt-BR"/>
              </w:rPr>
              <w:t>5</w:t>
            </w:r>
            <w:r w:rsidRPr="00921D41">
              <w:rPr>
                <w:rFonts w:ascii="Times New Roman" w:eastAsia="Times New Roman" w:hAnsi="Times New Roman" w:cs="Times New Roman"/>
                <w:sz w:val="24"/>
                <w:szCs w:val="24"/>
                <w:lang w:eastAsia="pt-BR"/>
              </w:rPr>
              <w:t>.</w:t>
            </w:r>
          </w:p>
        </w:tc>
      </w:tr>
      <w:tr w:rsidR="00C669C9" w:rsidRPr="00921D41" w14:paraId="0428F93C" w14:textId="77777777" w:rsidTr="00686991">
        <w:trPr>
          <w:tblCellSpacing w:w="15" w:type="dxa"/>
        </w:trPr>
        <w:tc>
          <w:tcPr>
            <w:tcW w:w="4974" w:type="pct"/>
            <w:vAlign w:val="center"/>
            <w:hideMark/>
          </w:tcPr>
          <w:p w14:paraId="5C3D8F41" w14:textId="77777777" w:rsidR="00C669C9" w:rsidRDefault="00C669C9" w:rsidP="00686991">
            <w:pPr>
              <w:spacing w:line="240" w:lineRule="auto"/>
              <w:jc w:val="center"/>
              <w:rPr>
                <w:rFonts w:ascii="Times New Roman" w:eastAsia="Times New Roman" w:hAnsi="Times New Roman" w:cs="Times New Roman"/>
                <w:sz w:val="24"/>
                <w:szCs w:val="24"/>
                <w:lang w:eastAsia="pt-BR"/>
              </w:rPr>
            </w:pPr>
          </w:p>
          <w:p w14:paraId="40AD929F" w14:textId="77777777" w:rsidR="00C669C9" w:rsidRDefault="00C669C9" w:rsidP="00686991">
            <w:pPr>
              <w:spacing w:line="240" w:lineRule="auto"/>
              <w:jc w:val="center"/>
              <w:rPr>
                <w:rFonts w:ascii="Times New Roman" w:eastAsia="Times New Roman" w:hAnsi="Times New Roman" w:cs="Times New Roman"/>
                <w:sz w:val="24"/>
                <w:szCs w:val="24"/>
                <w:lang w:eastAsia="pt-BR"/>
              </w:rPr>
            </w:pPr>
          </w:p>
          <w:p w14:paraId="7BB2B69E" w14:textId="77777777" w:rsidR="00C669C9" w:rsidRDefault="00C669C9" w:rsidP="00686991">
            <w:pPr>
              <w:spacing w:line="240" w:lineRule="auto"/>
              <w:jc w:val="center"/>
              <w:rPr>
                <w:rFonts w:ascii="Times New Roman" w:eastAsia="Times New Roman" w:hAnsi="Times New Roman" w:cs="Times New Roman"/>
                <w:sz w:val="24"/>
                <w:szCs w:val="24"/>
                <w:lang w:eastAsia="pt-BR"/>
              </w:rPr>
            </w:pPr>
          </w:p>
          <w:p w14:paraId="1214CF33" w14:textId="77777777" w:rsidR="00C669C9" w:rsidRDefault="00C669C9" w:rsidP="00686991">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LUCIANE BUNDCHEN</w:t>
            </w:r>
          </w:p>
          <w:p w14:paraId="435D9E7C" w14:textId="7FF18E39" w:rsidR="00C669C9" w:rsidRDefault="00C669C9" w:rsidP="00686991">
            <w:pPr>
              <w:spacing w:line="240" w:lineRule="auto"/>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Vereador</w:t>
            </w:r>
            <w:r>
              <w:rPr>
                <w:rFonts w:ascii="Times New Roman" w:eastAsia="Times New Roman" w:hAnsi="Times New Roman" w:cs="Times New Roman"/>
                <w:sz w:val="24"/>
                <w:szCs w:val="24"/>
                <w:lang w:eastAsia="pt-BR"/>
              </w:rPr>
              <w:t>a</w:t>
            </w:r>
            <w:r w:rsidR="000652D4">
              <w:rPr>
                <w:rFonts w:ascii="Times New Roman" w:eastAsia="Times New Roman" w:hAnsi="Times New Roman" w:cs="Times New Roman"/>
                <w:sz w:val="24"/>
                <w:szCs w:val="24"/>
                <w:lang w:eastAsia="pt-BR"/>
              </w:rPr>
              <w:t xml:space="preserve"> – União Brasil</w:t>
            </w:r>
          </w:p>
          <w:p w14:paraId="7995D568" w14:textId="77777777" w:rsidR="00C669C9" w:rsidRPr="00921D41" w:rsidRDefault="00C669C9" w:rsidP="00686991">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tc>
      </w:tr>
    </w:tbl>
    <w:p w14:paraId="4D7809B5" w14:textId="77777777" w:rsidR="00755174" w:rsidRDefault="00755174"/>
    <w:sectPr w:rsidR="00755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74"/>
    <w:rsid w:val="000652D4"/>
    <w:rsid w:val="00225559"/>
    <w:rsid w:val="003462C4"/>
    <w:rsid w:val="00640E57"/>
    <w:rsid w:val="006C6872"/>
    <w:rsid w:val="00750193"/>
    <w:rsid w:val="00755174"/>
    <w:rsid w:val="00964E12"/>
    <w:rsid w:val="00977847"/>
    <w:rsid w:val="009E1B11"/>
    <w:rsid w:val="00AF16CB"/>
    <w:rsid w:val="00B315D3"/>
    <w:rsid w:val="00B403A8"/>
    <w:rsid w:val="00C669C9"/>
    <w:rsid w:val="00E3798D"/>
    <w:rsid w:val="00F14C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FA2A"/>
  <w15:chartTrackingRefBased/>
  <w15:docId w15:val="{6911478C-5ED3-4A43-BE12-50E6895D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5517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2025-02-02T22:55:00Z</cp:lastPrinted>
  <dcterms:created xsi:type="dcterms:W3CDTF">2025-02-02T23:16:00Z</dcterms:created>
  <dcterms:modified xsi:type="dcterms:W3CDTF">2025-02-02T23:17:00Z</dcterms:modified>
</cp:coreProperties>
</file>