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5B1D" w14:textId="77777777" w:rsidR="00C21681" w:rsidRDefault="00C21681" w:rsidP="00C21681">
      <w:pPr>
        <w:rPr>
          <w:sz w:val="22"/>
          <w:szCs w:val="22"/>
        </w:rPr>
      </w:pPr>
    </w:p>
    <w:p w14:paraId="5D383798" w14:textId="0BECE420" w:rsidR="00FD738F" w:rsidRDefault="00170603" w:rsidP="00FD738F">
      <w:pPr>
        <w:pStyle w:val="Default"/>
        <w:ind w:left="19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PROJETO DE LEI Nº 0</w:t>
      </w:r>
      <w:r w:rsidR="006C06AF">
        <w:rPr>
          <w:b/>
          <w:bCs/>
          <w:sz w:val="28"/>
          <w:szCs w:val="28"/>
        </w:rPr>
        <w:t>50</w:t>
      </w:r>
      <w:r w:rsidR="00CE2D8C">
        <w:rPr>
          <w:b/>
          <w:bCs/>
          <w:sz w:val="28"/>
          <w:szCs w:val="28"/>
        </w:rPr>
        <w:t>/</w:t>
      </w:r>
      <w:r w:rsidR="006C06AF">
        <w:rPr>
          <w:b/>
          <w:bCs/>
          <w:sz w:val="28"/>
          <w:szCs w:val="28"/>
        </w:rPr>
        <w:t>2024</w:t>
      </w:r>
    </w:p>
    <w:p w14:paraId="50B9B276" w14:textId="3FDF8C51" w:rsidR="00FD738F" w:rsidRDefault="00C306EC" w:rsidP="00FD738F">
      <w:pPr>
        <w:pStyle w:val="Default"/>
        <w:ind w:left="198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De: </w:t>
      </w:r>
      <w:r w:rsidR="00E928C3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de </w:t>
      </w:r>
      <w:r w:rsidR="006C06AF">
        <w:rPr>
          <w:b/>
          <w:bCs/>
          <w:sz w:val="28"/>
          <w:szCs w:val="28"/>
        </w:rPr>
        <w:t>A</w:t>
      </w:r>
      <w:r w:rsidR="00E928C3">
        <w:rPr>
          <w:b/>
          <w:bCs/>
          <w:sz w:val="28"/>
          <w:szCs w:val="28"/>
        </w:rPr>
        <w:t>gosto</w:t>
      </w:r>
      <w:r w:rsidR="00CE2D8C">
        <w:rPr>
          <w:b/>
          <w:bCs/>
          <w:sz w:val="28"/>
          <w:szCs w:val="28"/>
        </w:rPr>
        <w:t xml:space="preserve"> de </w:t>
      </w:r>
      <w:r w:rsidR="006C06AF">
        <w:rPr>
          <w:b/>
          <w:bCs/>
          <w:sz w:val="28"/>
          <w:szCs w:val="28"/>
        </w:rPr>
        <w:t>2024</w:t>
      </w:r>
      <w:r w:rsidR="00FD738F">
        <w:rPr>
          <w:b/>
          <w:bCs/>
          <w:sz w:val="28"/>
          <w:szCs w:val="28"/>
        </w:rPr>
        <w:t xml:space="preserve"> </w:t>
      </w:r>
    </w:p>
    <w:p w14:paraId="7F003673" w14:textId="77777777" w:rsidR="00FD738F" w:rsidRPr="00966A86" w:rsidRDefault="00FD738F" w:rsidP="00FD738F">
      <w:pPr>
        <w:pStyle w:val="Default"/>
      </w:pPr>
    </w:p>
    <w:p w14:paraId="4D211CCE" w14:textId="77777777" w:rsidR="008D292A" w:rsidRPr="00966A86" w:rsidRDefault="008D292A" w:rsidP="00FD738F">
      <w:pPr>
        <w:pStyle w:val="Default"/>
      </w:pPr>
    </w:p>
    <w:p w14:paraId="4635D4F6" w14:textId="6D02F9A1" w:rsidR="00FD738F" w:rsidRPr="00966A86" w:rsidRDefault="00FD738F" w:rsidP="00FD738F">
      <w:pPr>
        <w:pStyle w:val="Default"/>
        <w:ind w:left="1985"/>
        <w:jc w:val="both"/>
      </w:pPr>
      <w:r w:rsidRPr="00966A86">
        <w:t>"DISP</w:t>
      </w:r>
      <w:r w:rsidR="00C306EC" w:rsidRPr="00966A86">
        <w:t xml:space="preserve">ÕE SOBRE ALTERAÇÃO DA LEI Nº </w:t>
      </w:r>
      <w:r w:rsidR="00E928C3" w:rsidRPr="00966A86">
        <w:t>939</w:t>
      </w:r>
      <w:r w:rsidR="00C306EC" w:rsidRPr="00966A86">
        <w:t>/20</w:t>
      </w:r>
      <w:r w:rsidR="00E928C3" w:rsidRPr="00966A86">
        <w:t>21</w:t>
      </w:r>
      <w:r w:rsidR="00C306EC" w:rsidRPr="00966A86">
        <w:t xml:space="preserve"> DE </w:t>
      </w:r>
      <w:r w:rsidR="00E928C3" w:rsidRPr="00966A86">
        <w:t>14</w:t>
      </w:r>
      <w:r w:rsidR="00C306EC" w:rsidRPr="00966A86">
        <w:t xml:space="preserve"> DE DEZEMBRO DE 20</w:t>
      </w:r>
      <w:r w:rsidR="00E928C3" w:rsidRPr="00966A86">
        <w:t>21</w:t>
      </w:r>
      <w:r w:rsidRPr="00966A86">
        <w:t>, PLANO PLURIANUAL</w:t>
      </w:r>
      <w:r w:rsidR="008D292A" w:rsidRPr="00966A86">
        <w:t xml:space="preserve"> - </w:t>
      </w:r>
      <w:r w:rsidRPr="00966A86">
        <w:t>PPA DO MUNICÍPIO DE PORTO DO</w:t>
      </w:r>
      <w:r w:rsidR="00C306EC" w:rsidRPr="00966A86">
        <w:t>S GAÚCHOS PARA O PERÍODO DE 20</w:t>
      </w:r>
      <w:r w:rsidR="00E928C3" w:rsidRPr="00966A86">
        <w:t>22</w:t>
      </w:r>
      <w:r w:rsidR="00C306EC" w:rsidRPr="00966A86">
        <w:t>/202</w:t>
      </w:r>
      <w:r w:rsidR="00E928C3" w:rsidRPr="00966A86">
        <w:t>5</w:t>
      </w:r>
      <w:r w:rsidRPr="00966A86">
        <w:t xml:space="preserve">". </w:t>
      </w:r>
    </w:p>
    <w:p w14:paraId="64E24B46" w14:textId="77777777" w:rsidR="00532FDA" w:rsidRPr="00966A86" w:rsidRDefault="00532FDA" w:rsidP="00FD738F">
      <w:pPr>
        <w:pStyle w:val="Default"/>
        <w:rPr>
          <w:b/>
          <w:bCs/>
        </w:rPr>
      </w:pPr>
    </w:p>
    <w:p w14:paraId="586E97EA" w14:textId="77777777" w:rsidR="00FD738F" w:rsidRPr="00966A86" w:rsidRDefault="00FD738F" w:rsidP="00FD738F">
      <w:pPr>
        <w:pStyle w:val="Default"/>
        <w:ind w:left="1985"/>
        <w:rPr>
          <w:b/>
          <w:bCs/>
        </w:rPr>
      </w:pPr>
    </w:p>
    <w:p w14:paraId="25C6E3E5" w14:textId="77777777" w:rsidR="00FD738F" w:rsidRPr="00966A86" w:rsidRDefault="00E928C3" w:rsidP="008D292A">
      <w:pPr>
        <w:pStyle w:val="Default"/>
        <w:ind w:firstLine="1985"/>
        <w:jc w:val="both"/>
      </w:pPr>
      <w:r w:rsidRPr="00966A86">
        <w:rPr>
          <w:b/>
          <w:bCs/>
        </w:rPr>
        <w:t>VANDERLEI ANTONIO DE ABREU</w:t>
      </w:r>
      <w:r w:rsidR="00FD738F" w:rsidRPr="00966A86">
        <w:rPr>
          <w:b/>
          <w:bCs/>
        </w:rPr>
        <w:t>, PREFEITO MUNICIPAL DE PORTO DOS GAÚCHOS, ESTADO DE MATO GROSSO</w:t>
      </w:r>
      <w:r w:rsidR="00FD738F" w:rsidRPr="00966A86">
        <w:t xml:space="preserve">, no uso de suas atribuições legais, Faço Saber, que a Câmara Municipal aprovou e ele sanciona e promulga a seguinte Lei: </w:t>
      </w:r>
    </w:p>
    <w:p w14:paraId="5A2193A5" w14:textId="77777777" w:rsidR="00FD738F" w:rsidRPr="00966A86" w:rsidRDefault="00FD738F" w:rsidP="00FD738F">
      <w:pPr>
        <w:pStyle w:val="Default"/>
        <w:ind w:left="1985"/>
      </w:pPr>
    </w:p>
    <w:p w14:paraId="5529F768" w14:textId="77777777" w:rsidR="00FD738F" w:rsidRPr="00966A86" w:rsidRDefault="00FD738F" w:rsidP="00FD738F">
      <w:pPr>
        <w:pStyle w:val="Default"/>
      </w:pPr>
    </w:p>
    <w:p w14:paraId="46054226" w14:textId="65847BA4" w:rsidR="00FD738F" w:rsidRPr="00966A86" w:rsidRDefault="00FD738F" w:rsidP="00FD738F">
      <w:pPr>
        <w:pStyle w:val="Default"/>
        <w:ind w:firstLine="1985"/>
        <w:jc w:val="both"/>
      </w:pPr>
      <w:r w:rsidRPr="00966A86">
        <w:rPr>
          <w:b/>
          <w:bCs/>
        </w:rPr>
        <w:t xml:space="preserve">Art. 1º </w:t>
      </w:r>
      <w:r w:rsidRPr="00966A86">
        <w:t>Esta Lei Altera o Plano Plurianual do</w:t>
      </w:r>
      <w:r w:rsidR="004F6B8C" w:rsidRPr="00966A86">
        <w:t xml:space="preserve"> Município de</w:t>
      </w:r>
      <w:r w:rsidRPr="00966A86">
        <w:t xml:space="preserve"> Porto dos G</w:t>
      </w:r>
      <w:r w:rsidR="004F6B8C" w:rsidRPr="00966A86">
        <w:t>aúchos, para o exercício</w:t>
      </w:r>
      <w:r w:rsidR="00EC32E1" w:rsidRPr="00966A86">
        <w:t xml:space="preserve"> de</w:t>
      </w:r>
      <w:r w:rsidR="00302086" w:rsidRPr="00966A86">
        <w:t xml:space="preserve"> </w:t>
      </w:r>
      <w:r w:rsidR="00C37696" w:rsidRPr="00966A86">
        <w:t>202</w:t>
      </w:r>
      <w:r w:rsidR="00E579A5">
        <w:t>5</w:t>
      </w:r>
      <w:r w:rsidRPr="00966A86">
        <w:t>, no cumprimento ao disposto no art. 165, parágr</w:t>
      </w:r>
      <w:r w:rsidR="004F6B8C" w:rsidRPr="00966A86">
        <w:t>afo 1º, da Constituição Federal.</w:t>
      </w:r>
      <w:r w:rsidRPr="00966A86">
        <w:t xml:space="preserve"> </w:t>
      </w:r>
    </w:p>
    <w:p w14:paraId="52C77ED3" w14:textId="77777777" w:rsidR="004F6B8C" w:rsidRPr="00966A86" w:rsidRDefault="004F6B8C" w:rsidP="004F6B8C">
      <w:pPr>
        <w:autoSpaceDE w:val="0"/>
        <w:autoSpaceDN w:val="0"/>
        <w:adjustRightInd w:val="0"/>
        <w:rPr>
          <w:rFonts w:eastAsiaTheme="minorHAnsi"/>
          <w:color w:val="000000"/>
          <w:sz w:val="24"/>
          <w:lang w:eastAsia="en-US"/>
        </w:rPr>
      </w:pPr>
    </w:p>
    <w:p w14:paraId="4A594862" w14:textId="77777777" w:rsidR="004F6B8C" w:rsidRPr="00966A86" w:rsidRDefault="004F6B8C" w:rsidP="004F6B8C">
      <w:pPr>
        <w:pStyle w:val="Default"/>
        <w:ind w:firstLine="1985"/>
        <w:jc w:val="both"/>
      </w:pPr>
      <w:r w:rsidRPr="00966A86">
        <w:rPr>
          <w:b/>
          <w:color w:val="auto"/>
        </w:rPr>
        <w:t>Parágrafo único</w:t>
      </w:r>
      <w:r w:rsidRPr="00966A86">
        <w:rPr>
          <w:color w:val="auto"/>
        </w:rPr>
        <w:t>.</w:t>
      </w:r>
      <w:r w:rsidRPr="00966A86">
        <w:t xml:space="preserve"> As alterações </w:t>
      </w:r>
      <w:r w:rsidR="00C1604F" w:rsidRPr="00966A86">
        <w:t>mencionadas no caput deste artigo</w:t>
      </w:r>
      <w:r w:rsidR="00073E9C" w:rsidRPr="00966A86">
        <w:t xml:space="preserve"> constarão</w:t>
      </w:r>
      <w:r w:rsidRPr="00966A86">
        <w:t xml:space="preserve"> nos anexos</w:t>
      </w:r>
      <w:r w:rsidR="00532FDA" w:rsidRPr="00966A86">
        <w:t xml:space="preserve"> integrantes desta lei, que serão executados</w:t>
      </w:r>
      <w:r w:rsidRPr="00966A86">
        <w:t xml:space="preserve"> nos termos da Lei de Diretrizes Orçamentárias e da Lei Orçamentária Anual. </w:t>
      </w:r>
    </w:p>
    <w:p w14:paraId="5E3AA85F" w14:textId="77777777" w:rsidR="004F6B8C" w:rsidRPr="00966A86" w:rsidRDefault="004F6B8C" w:rsidP="004F6B8C">
      <w:pPr>
        <w:pStyle w:val="Default"/>
        <w:ind w:firstLine="1985"/>
        <w:jc w:val="both"/>
      </w:pPr>
    </w:p>
    <w:p w14:paraId="0B5A3D60" w14:textId="77777777" w:rsidR="00FD738F" w:rsidRPr="00966A86" w:rsidRDefault="00FD738F" w:rsidP="00FD738F">
      <w:pPr>
        <w:pStyle w:val="Default"/>
        <w:ind w:firstLine="1985"/>
        <w:jc w:val="both"/>
      </w:pPr>
      <w:r w:rsidRPr="00966A86">
        <w:rPr>
          <w:b/>
          <w:bCs/>
        </w:rPr>
        <w:t xml:space="preserve">Art. 2º </w:t>
      </w:r>
      <w:r w:rsidRPr="00966A86">
        <w:t>A Lei de Diretrizes Orçamentária de cada Exercício Financeiro indicará os programas prioritários</w:t>
      </w:r>
      <w:r w:rsidR="00C306EC" w:rsidRPr="00966A86">
        <w:t xml:space="preserve"> a serem incluídos no projeto da</w:t>
      </w:r>
      <w:r w:rsidRPr="00966A86">
        <w:t xml:space="preserve"> Lei Orçamentária. </w:t>
      </w:r>
    </w:p>
    <w:p w14:paraId="1FF13ED4" w14:textId="77777777" w:rsidR="00FD738F" w:rsidRPr="00966A86" w:rsidRDefault="00FD738F" w:rsidP="00FD738F">
      <w:pPr>
        <w:pStyle w:val="Default"/>
        <w:jc w:val="both"/>
      </w:pPr>
    </w:p>
    <w:p w14:paraId="05041247" w14:textId="77777777" w:rsidR="00FD738F" w:rsidRPr="00966A86" w:rsidRDefault="00FD738F" w:rsidP="00FD738F">
      <w:pPr>
        <w:pStyle w:val="Default"/>
        <w:ind w:firstLine="1985"/>
        <w:jc w:val="both"/>
      </w:pPr>
      <w:r w:rsidRPr="00966A86">
        <w:rPr>
          <w:b/>
          <w:bCs/>
        </w:rPr>
        <w:t>Art. 3º</w:t>
      </w:r>
      <w:r w:rsidR="00532FDA" w:rsidRPr="00966A86">
        <w:rPr>
          <w:b/>
          <w:bCs/>
        </w:rPr>
        <w:t xml:space="preserve"> </w:t>
      </w:r>
      <w:r w:rsidR="00532FDA" w:rsidRPr="00966A86">
        <w:rPr>
          <w:bCs/>
        </w:rPr>
        <w:t xml:space="preserve">Fica o </w:t>
      </w:r>
      <w:r w:rsidR="00532FDA" w:rsidRPr="00966A86">
        <w:t xml:space="preserve">Poder Executivo autorizado a alterar </w:t>
      </w:r>
      <w:r w:rsidRPr="00966A86">
        <w:t>o Plano Plurianual com inclusão, exclusão ou alteração de programas, indicadores, resultados esperados, projetos, metas e montante de investimentos autorizado pelo Poder Legislativo</w:t>
      </w:r>
      <w:r w:rsidR="00532FDA" w:rsidRPr="00966A86">
        <w:t xml:space="preserve"> conforme o paragrafo único do artigo 1º desta Lei</w:t>
      </w:r>
      <w:r w:rsidRPr="00966A86">
        <w:t xml:space="preserve">. </w:t>
      </w:r>
    </w:p>
    <w:p w14:paraId="083DD74F" w14:textId="77777777" w:rsidR="00FD738F" w:rsidRPr="00966A86" w:rsidRDefault="00FD738F" w:rsidP="00FD738F">
      <w:pPr>
        <w:pStyle w:val="Default"/>
        <w:jc w:val="both"/>
      </w:pPr>
    </w:p>
    <w:p w14:paraId="477996F0" w14:textId="77777777" w:rsidR="00FD738F" w:rsidRPr="00966A86" w:rsidRDefault="00FD738F" w:rsidP="00FD738F">
      <w:pPr>
        <w:pStyle w:val="Default"/>
        <w:ind w:firstLine="1985"/>
        <w:jc w:val="both"/>
      </w:pPr>
      <w:r w:rsidRPr="00966A86">
        <w:rPr>
          <w:b/>
          <w:bCs/>
        </w:rPr>
        <w:t xml:space="preserve">Art. 4º </w:t>
      </w:r>
      <w:r w:rsidRPr="00966A86">
        <w:t xml:space="preserve">Esta lei entra em vigor na data de sua publicação, revogando as disposições em contrário. </w:t>
      </w:r>
    </w:p>
    <w:p w14:paraId="1EA05998" w14:textId="77777777" w:rsidR="00FD738F" w:rsidRPr="00966A86" w:rsidRDefault="00FD738F" w:rsidP="00FD738F">
      <w:pPr>
        <w:pStyle w:val="Default"/>
        <w:jc w:val="both"/>
      </w:pPr>
    </w:p>
    <w:p w14:paraId="0899DEFC" w14:textId="586E0038" w:rsidR="00FD738F" w:rsidRPr="00966A86" w:rsidRDefault="00FD738F" w:rsidP="00FD738F">
      <w:pPr>
        <w:pStyle w:val="Default"/>
        <w:ind w:firstLine="1985"/>
        <w:jc w:val="both"/>
      </w:pPr>
      <w:r w:rsidRPr="00966A86">
        <w:t>Prefeitura Municipal de Porto dos Gaúchos</w:t>
      </w:r>
      <w:r w:rsidR="00302086" w:rsidRPr="00966A86">
        <w:t xml:space="preserve"> MT, Gabinete do Prefeito, em </w:t>
      </w:r>
      <w:r w:rsidR="00E928C3" w:rsidRPr="00966A86">
        <w:t>30</w:t>
      </w:r>
      <w:r w:rsidR="00302086" w:rsidRPr="00966A86">
        <w:t xml:space="preserve"> de </w:t>
      </w:r>
      <w:r w:rsidR="00E928C3" w:rsidRPr="00966A86">
        <w:t>agosto</w:t>
      </w:r>
      <w:r w:rsidR="00302086" w:rsidRPr="00966A86">
        <w:t xml:space="preserve"> de </w:t>
      </w:r>
      <w:r w:rsidR="006C06AF" w:rsidRPr="00966A86">
        <w:t>2024</w:t>
      </w:r>
      <w:r w:rsidRPr="00966A86">
        <w:t xml:space="preserve">. </w:t>
      </w:r>
    </w:p>
    <w:p w14:paraId="120C16F5" w14:textId="77777777" w:rsidR="00FD738F" w:rsidRPr="00966A86" w:rsidRDefault="00FD738F" w:rsidP="00FD738F">
      <w:pPr>
        <w:pStyle w:val="Default"/>
        <w:jc w:val="both"/>
        <w:rPr>
          <w:b/>
          <w:bCs/>
        </w:rPr>
      </w:pPr>
    </w:p>
    <w:p w14:paraId="74D96B53" w14:textId="77777777" w:rsidR="00FD738F" w:rsidRPr="00966A86" w:rsidRDefault="00FD738F" w:rsidP="00FD738F">
      <w:pPr>
        <w:pStyle w:val="Default"/>
        <w:jc w:val="both"/>
        <w:rPr>
          <w:b/>
          <w:bCs/>
        </w:rPr>
      </w:pPr>
    </w:p>
    <w:p w14:paraId="53F74371" w14:textId="77777777" w:rsidR="00FD738F" w:rsidRPr="00966A86" w:rsidRDefault="00FD738F" w:rsidP="00FD738F">
      <w:pPr>
        <w:pStyle w:val="Default"/>
        <w:rPr>
          <w:b/>
          <w:bCs/>
        </w:rPr>
      </w:pPr>
    </w:p>
    <w:p w14:paraId="4FE31C4B" w14:textId="77777777" w:rsidR="00FD738F" w:rsidRPr="00966A86" w:rsidRDefault="00FD738F" w:rsidP="00FD738F">
      <w:pPr>
        <w:pStyle w:val="Default"/>
        <w:rPr>
          <w:b/>
          <w:bCs/>
        </w:rPr>
      </w:pPr>
    </w:p>
    <w:p w14:paraId="56C145B5" w14:textId="77777777" w:rsidR="00FD738F" w:rsidRPr="00966A86" w:rsidRDefault="00105FE9" w:rsidP="00FD738F">
      <w:pPr>
        <w:pStyle w:val="Default"/>
        <w:jc w:val="center"/>
      </w:pPr>
      <w:r w:rsidRPr="00966A86">
        <w:rPr>
          <w:b/>
          <w:bCs/>
        </w:rPr>
        <w:t>VANDERLEI ANTONIO DE ABREU</w:t>
      </w:r>
    </w:p>
    <w:p w14:paraId="4F9C1023" w14:textId="77777777" w:rsidR="00350B1B" w:rsidRPr="00966A86" w:rsidRDefault="00FD738F" w:rsidP="00FD738F">
      <w:pPr>
        <w:jc w:val="center"/>
        <w:rPr>
          <w:b/>
          <w:bCs/>
          <w:sz w:val="24"/>
        </w:rPr>
      </w:pPr>
      <w:r w:rsidRPr="00966A86">
        <w:rPr>
          <w:b/>
          <w:bCs/>
          <w:sz w:val="24"/>
        </w:rPr>
        <w:t>PREFEITO MUNICIPAL</w:t>
      </w:r>
    </w:p>
    <w:p w14:paraId="3123F152" w14:textId="77777777" w:rsidR="00170603" w:rsidRPr="00966A86" w:rsidRDefault="00170603" w:rsidP="00FD738F">
      <w:pPr>
        <w:jc w:val="center"/>
        <w:rPr>
          <w:b/>
          <w:bCs/>
          <w:sz w:val="24"/>
        </w:rPr>
      </w:pPr>
    </w:p>
    <w:p w14:paraId="4AEDB220" w14:textId="77777777" w:rsidR="00170603" w:rsidRDefault="00170603" w:rsidP="00FD738F">
      <w:pPr>
        <w:jc w:val="center"/>
        <w:rPr>
          <w:b/>
          <w:bCs/>
          <w:sz w:val="24"/>
        </w:rPr>
      </w:pPr>
    </w:p>
    <w:p w14:paraId="773F023F" w14:textId="77777777" w:rsidR="00966A86" w:rsidRDefault="00966A86" w:rsidP="00FD738F">
      <w:pPr>
        <w:jc w:val="center"/>
        <w:rPr>
          <w:b/>
          <w:bCs/>
          <w:sz w:val="24"/>
        </w:rPr>
      </w:pPr>
    </w:p>
    <w:p w14:paraId="6B3D61BC" w14:textId="77777777" w:rsidR="00966A86" w:rsidRDefault="00966A86" w:rsidP="00FD738F">
      <w:pPr>
        <w:jc w:val="center"/>
        <w:rPr>
          <w:b/>
          <w:bCs/>
          <w:sz w:val="24"/>
        </w:rPr>
      </w:pPr>
    </w:p>
    <w:p w14:paraId="7715148F" w14:textId="77777777" w:rsidR="00966A86" w:rsidRDefault="00966A86" w:rsidP="00FD738F">
      <w:pPr>
        <w:jc w:val="center"/>
        <w:rPr>
          <w:b/>
          <w:bCs/>
          <w:sz w:val="24"/>
        </w:rPr>
      </w:pPr>
    </w:p>
    <w:p w14:paraId="0CE90320" w14:textId="77777777" w:rsidR="00966A86" w:rsidRDefault="00966A86" w:rsidP="00FD738F">
      <w:pPr>
        <w:jc w:val="center"/>
        <w:rPr>
          <w:b/>
          <w:bCs/>
          <w:sz w:val="24"/>
        </w:rPr>
      </w:pPr>
    </w:p>
    <w:p w14:paraId="6FFD3A4A" w14:textId="77777777" w:rsidR="00966A86" w:rsidRDefault="00966A86" w:rsidP="00FD738F">
      <w:pPr>
        <w:jc w:val="center"/>
        <w:rPr>
          <w:b/>
          <w:bCs/>
          <w:sz w:val="24"/>
        </w:rPr>
      </w:pPr>
    </w:p>
    <w:p w14:paraId="29C2F213" w14:textId="77777777" w:rsidR="00966A86" w:rsidRPr="00966A86" w:rsidRDefault="00966A86" w:rsidP="00FD738F">
      <w:pPr>
        <w:jc w:val="center"/>
        <w:rPr>
          <w:b/>
          <w:bCs/>
          <w:sz w:val="24"/>
        </w:rPr>
      </w:pPr>
    </w:p>
    <w:p w14:paraId="1BD75F93" w14:textId="77777777" w:rsidR="00170603" w:rsidRPr="00966A86" w:rsidRDefault="00170603" w:rsidP="00170603">
      <w:pPr>
        <w:ind w:firstLine="2835"/>
        <w:jc w:val="both"/>
        <w:rPr>
          <w:b/>
          <w:bCs/>
          <w:sz w:val="24"/>
        </w:rPr>
      </w:pPr>
      <w:r w:rsidRPr="00966A86">
        <w:rPr>
          <w:b/>
          <w:bCs/>
          <w:sz w:val="24"/>
        </w:rPr>
        <w:t>JUSTIFICATIVA</w:t>
      </w:r>
    </w:p>
    <w:p w14:paraId="307A5E19" w14:textId="77777777" w:rsidR="00170603" w:rsidRPr="00966A86" w:rsidRDefault="00170603" w:rsidP="00170603">
      <w:pPr>
        <w:ind w:firstLine="1701"/>
        <w:jc w:val="both"/>
        <w:rPr>
          <w:sz w:val="24"/>
        </w:rPr>
      </w:pPr>
    </w:p>
    <w:p w14:paraId="6178BACC" w14:textId="77777777" w:rsidR="00170603" w:rsidRPr="00966A86" w:rsidRDefault="00170603" w:rsidP="00170603">
      <w:pPr>
        <w:ind w:firstLine="1701"/>
        <w:jc w:val="both"/>
        <w:rPr>
          <w:sz w:val="24"/>
        </w:rPr>
      </w:pPr>
    </w:p>
    <w:p w14:paraId="6FA31C84" w14:textId="060EF8B6" w:rsidR="00170603" w:rsidRPr="00966A86" w:rsidRDefault="00E928C3" w:rsidP="00170603">
      <w:pPr>
        <w:ind w:firstLine="2835"/>
        <w:jc w:val="both"/>
        <w:rPr>
          <w:sz w:val="24"/>
        </w:rPr>
      </w:pPr>
      <w:r w:rsidRPr="00966A86">
        <w:rPr>
          <w:sz w:val="24"/>
        </w:rPr>
        <w:t>Excelentíssim</w:t>
      </w:r>
      <w:r w:rsidR="006C06AF" w:rsidRPr="00966A86">
        <w:rPr>
          <w:sz w:val="24"/>
        </w:rPr>
        <w:t>o</w:t>
      </w:r>
      <w:r w:rsidRPr="00966A86">
        <w:rPr>
          <w:sz w:val="24"/>
        </w:rPr>
        <w:t xml:space="preserve"> Senhor </w:t>
      </w:r>
      <w:r w:rsidR="00966A86">
        <w:rPr>
          <w:sz w:val="24"/>
        </w:rPr>
        <w:t>P</w:t>
      </w:r>
      <w:r w:rsidRPr="00966A86">
        <w:rPr>
          <w:sz w:val="24"/>
        </w:rPr>
        <w:t>residente e Nobres</w:t>
      </w:r>
      <w:r w:rsidR="00170603" w:rsidRPr="00966A86">
        <w:rPr>
          <w:sz w:val="24"/>
        </w:rPr>
        <w:t xml:space="preserve"> Vereadores.</w:t>
      </w:r>
    </w:p>
    <w:p w14:paraId="5F89F02F" w14:textId="77777777" w:rsidR="00170603" w:rsidRPr="00966A86" w:rsidRDefault="00170603" w:rsidP="00170603">
      <w:pPr>
        <w:ind w:firstLine="2835"/>
        <w:jc w:val="both"/>
        <w:rPr>
          <w:sz w:val="24"/>
        </w:rPr>
      </w:pPr>
    </w:p>
    <w:p w14:paraId="49D01B35" w14:textId="6129A47B" w:rsidR="00170603" w:rsidRPr="00966A86" w:rsidRDefault="00170603" w:rsidP="00170603">
      <w:pPr>
        <w:spacing w:line="360" w:lineRule="auto"/>
        <w:ind w:firstLine="2835"/>
        <w:jc w:val="both"/>
        <w:rPr>
          <w:sz w:val="24"/>
        </w:rPr>
      </w:pPr>
      <w:r w:rsidRPr="00966A86">
        <w:rPr>
          <w:sz w:val="24"/>
        </w:rPr>
        <w:t xml:space="preserve">Encaminhamos o presente projeto de Lei a fim de aprovar a Alteração da Lei do PPA – Plano Plurianual para o exercício de </w:t>
      </w:r>
      <w:r w:rsidR="00C37696" w:rsidRPr="00966A86">
        <w:rPr>
          <w:sz w:val="24"/>
        </w:rPr>
        <w:t>202</w:t>
      </w:r>
      <w:r w:rsidR="006C06AF" w:rsidRPr="00966A86">
        <w:rPr>
          <w:sz w:val="24"/>
        </w:rPr>
        <w:t>5</w:t>
      </w:r>
      <w:r w:rsidRPr="00966A86">
        <w:rPr>
          <w:sz w:val="24"/>
        </w:rPr>
        <w:t xml:space="preserve">, </w:t>
      </w:r>
      <w:r w:rsidR="006F291D" w:rsidRPr="00966A86">
        <w:rPr>
          <w:sz w:val="24"/>
        </w:rPr>
        <w:t xml:space="preserve">a alteração se faz necessária para a adequação dos objetivos e metas da administração e compatibilizar o PPA com a LDO e LOA para o exercício de </w:t>
      </w:r>
      <w:r w:rsidR="00C37696" w:rsidRPr="00966A86">
        <w:rPr>
          <w:sz w:val="24"/>
        </w:rPr>
        <w:t>202</w:t>
      </w:r>
      <w:r w:rsidR="006C06AF" w:rsidRPr="00966A86">
        <w:rPr>
          <w:sz w:val="24"/>
        </w:rPr>
        <w:t>5</w:t>
      </w:r>
      <w:r w:rsidR="006F291D" w:rsidRPr="00966A86">
        <w:rPr>
          <w:sz w:val="24"/>
        </w:rPr>
        <w:t xml:space="preserve">, onde ficou estimada a </w:t>
      </w:r>
      <w:r w:rsidRPr="00966A86">
        <w:rPr>
          <w:sz w:val="24"/>
        </w:rPr>
        <w:t xml:space="preserve"> receita em R$ </w:t>
      </w:r>
      <w:r w:rsidR="006C06AF" w:rsidRPr="00966A86">
        <w:rPr>
          <w:b/>
          <w:sz w:val="24"/>
        </w:rPr>
        <w:t>81.742.400,00</w:t>
      </w:r>
      <w:r w:rsidR="00E928C3" w:rsidRPr="00966A86">
        <w:rPr>
          <w:sz w:val="24"/>
        </w:rPr>
        <w:t xml:space="preserve"> </w:t>
      </w:r>
      <w:r w:rsidRPr="00966A86">
        <w:rPr>
          <w:sz w:val="24"/>
        </w:rPr>
        <w:t xml:space="preserve">e Fixado a Despesa em R$ </w:t>
      </w:r>
      <w:r w:rsidR="006C06AF" w:rsidRPr="00966A86">
        <w:rPr>
          <w:b/>
          <w:sz w:val="24"/>
        </w:rPr>
        <w:t>81.742.400,00</w:t>
      </w:r>
      <w:r w:rsidRPr="00966A86">
        <w:rPr>
          <w:sz w:val="24"/>
        </w:rPr>
        <w:t xml:space="preserve"> assim sendo solicitamos a aprovação do mesmo.</w:t>
      </w:r>
      <w:r w:rsidR="00C37696" w:rsidRPr="00966A86">
        <w:rPr>
          <w:sz w:val="24"/>
        </w:rPr>
        <w:t xml:space="preserve"> </w:t>
      </w:r>
    </w:p>
    <w:p w14:paraId="4FB09BD1" w14:textId="1D299C25" w:rsidR="00170603" w:rsidRPr="00966A86" w:rsidRDefault="00170603" w:rsidP="00170603">
      <w:pPr>
        <w:spacing w:line="360" w:lineRule="auto"/>
        <w:ind w:firstLine="2835"/>
        <w:jc w:val="both"/>
        <w:rPr>
          <w:sz w:val="24"/>
        </w:rPr>
      </w:pPr>
      <w:r w:rsidRPr="00966A86">
        <w:rPr>
          <w:sz w:val="24"/>
        </w:rPr>
        <w:t xml:space="preserve">Prefeitura Municipal de Porto dos Gaúchos MT, em </w:t>
      </w:r>
      <w:r w:rsidR="001418B4">
        <w:rPr>
          <w:sz w:val="24"/>
        </w:rPr>
        <w:t>30</w:t>
      </w:r>
      <w:r w:rsidRPr="00966A86">
        <w:rPr>
          <w:sz w:val="24"/>
        </w:rPr>
        <w:t xml:space="preserve"> de </w:t>
      </w:r>
      <w:r w:rsidR="00F03FCB" w:rsidRPr="00966A86">
        <w:rPr>
          <w:sz w:val="24"/>
        </w:rPr>
        <w:t>agosto</w:t>
      </w:r>
      <w:r w:rsidRPr="00966A86">
        <w:rPr>
          <w:sz w:val="24"/>
        </w:rPr>
        <w:t xml:space="preserve"> de </w:t>
      </w:r>
      <w:r w:rsidR="006C06AF" w:rsidRPr="00966A86">
        <w:rPr>
          <w:sz w:val="24"/>
        </w:rPr>
        <w:t>2024</w:t>
      </w:r>
      <w:r w:rsidRPr="00966A86">
        <w:rPr>
          <w:sz w:val="24"/>
        </w:rPr>
        <w:t>.</w:t>
      </w:r>
    </w:p>
    <w:p w14:paraId="4556796B" w14:textId="77777777" w:rsidR="00170603" w:rsidRPr="00966A86" w:rsidRDefault="00170603" w:rsidP="00170603">
      <w:pPr>
        <w:ind w:firstLine="2835"/>
        <w:jc w:val="both"/>
        <w:rPr>
          <w:sz w:val="24"/>
        </w:rPr>
      </w:pPr>
      <w:r w:rsidRPr="00966A86">
        <w:rPr>
          <w:sz w:val="24"/>
        </w:rPr>
        <w:t xml:space="preserve"> </w:t>
      </w:r>
    </w:p>
    <w:p w14:paraId="217CC534" w14:textId="77777777" w:rsidR="00170603" w:rsidRPr="00966A86" w:rsidRDefault="00170603" w:rsidP="00170603">
      <w:pPr>
        <w:ind w:firstLine="2835"/>
        <w:jc w:val="both"/>
        <w:rPr>
          <w:sz w:val="24"/>
        </w:rPr>
      </w:pPr>
    </w:p>
    <w:p w14:paraId="4AA632BB" w14:textId="7E10AF7F" w:rsidR="00F03FCB" w:rsidRPr="00966A86" w:rsidRDefault="006C06AF" w:rsidP="00170603">
      <w:pPr>
        <w:ind w:firstLine="2835"/>
        <w:jc w:val="both"/>
        <w:rPr>
          <w:sz w:val="24"/>
        </w:rPr>
      </w:pPr>
      <w:r w:rsidRPr="00966A86">
        <w:rPr>
          <w:sz w:val="24"/>
        </w:rPr>
        <w:t xml:space="preserve"> </w:t>
      </w:r>
    </w:p>
    <w:p w14:paraId="64F51DC7" w14:textId="77777777" w:rsidR="00170603" w:rsidRPr="00966A86" w:rsidRDefault="00170603" w:rsidP="00170603">
      <w:pPr>
        <w:ind w:firstLine="2835"/>
        <w:jc w:val="both"/>
        <w:rPr>
          <w:sz w:val="24"/>
        </w:rPr>
      </w:pPr>
    </w:p>
    <w:p w14:paraId="2A844013" w14:textId="77777777" w:rsidR="00170603" w:rsidRPr="00966A86" w:rsidRDefault="00170603" w:rsidP="00170603">
      <w:pPr>
        <w:ind w:firstLine="2835"/>
        <w:jc w:val="both"/>
        <w:rPr>
          <w:sz w:val="24"/>
        </w:rPr>
      </w:pPr>
    </w:p>
    <w:p w14:paraId="2E9AD825" w14:textId="77777777" w:rsidR="00170603" w:rsidRPr="00966A86" w:rsidRDefault="00E928C3" w:rsidP="00170603">
      <w:pPr>
        <w:jc w:val="center"/>
        <w:rPr>
          <w:b/>
          <w:sz w:val="24"/>
        </w:rPr>
      </w:pPr>
      <w:r w:rsidRPr="00966A86">
        <w:rPr>
          <w:b/>
          <w:sz w:val="24"/>
        </w:rPr>
        <w:t>VANDERLEI ANTONIO DE ABREU</w:t>
      </w:r>
    </w:p>
    <w:p w14:paraId="0562C29C" w14:textId="77777777" w:rsidR="00170603" w:rsidRPr="00966A86" w:rsidRDefault="00170603" w:rsidP="00170603">
      <w:pPr>
        <w:jc w:val="center"/>
        <w:rPr>
          <w:b/>
          <w:sz w:val="24"/>
        </w:rPr>
      </w:pPr>
      <w:r w:rsidRPr="00966A86">
        <w:rPr>
          <w:b/>
          <w:sz w:val="24"/>
        </w:rPr>
        <w:t>Prefeito Municipal</w:t>
      </w:r>
    </w:p>
    <w:p w14:paraId="38D092DE" w14:textId="77777777" w:rsidR="00170603" w:rsidRPr="00966A86" w:rsidRDefault="00170603" w:rsidP="00170603">
      <w:pPr>
        <w:rPr>
          <w:sz w:val="24"/>
        </w:rPr>
      </w:pPr>
    </w:p>
    <w:p w14:paraId="349F3154" w14:textId="77777777" w:rsidR="00170603" w:rsidRPr="00966A86" w:rsidRDefault="00170603" w:rsidP="00FD738F">
      <w:pPr>
        <w:jc w:val="center"/>
        <w:rPr>
          <w:sz w:val="24"/>
        </w:rPr>
      </w:pPr>
    </w:p>
    <w:sectPr w:rsidR="00170603" w:rsidRPr="00966A86" w:rsidSect="00532FDA">
      <w:headerReference w:type="default" r:id="rId7"/>
      <w:footerReference w:type="default" r:id="rId8"/>
      <w:pgSz w:w="11907" w:h="16840" w:code="9"/>
      <w:pgMar w:top="2127" w:right="1134" w:bottom="1134" w:left="1418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A160" w14:textId="77777777" w:rsidR="00296F37" w:rsidRDefault="00296F37" w:rsidP="007F04B8">
      <w:r>
        <w:separator/>
      </w:r>
    </w:p>
  </w:endnote>
  <w:endnote w:type="continuationSeparator" w:id="0">
    <w:p w14:paraId="06096CF3" w14:textId="77777777" w:rsidR="00296F37" w:rsidRDefault="00296F37" w:rsidP="007F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3848641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4ECE29" w14:textId="082A2C1E" w:rsidR="007D23AA" w:rsidRPr="008D292A" w:rsidRDefault="008D292A" w:rsidP="008B6A4E">
            <w:pPr>
              <w:pStyle w:val="Rodap"/>
              <w:jc w:val="right"/>
              <w:rPr>
                <w:sz w:val="20"/>
                <w:szCs w:val="20"/>
              </w:rPr>
            </w:pPr>
            <w:r w:rsidRPr="008D292A">
              <w:rPr>
                <w:sz w:val="20"/>
                <w:szCs w:val="20"/>
              </w:rPr>
              <w:t xml:space="preserve">Projeto de Lei nº 050/2024 </w:t>
            </w:r>
            <w:r w:rsidR="007D23AA" w:rsidRPr="008D292A">
              <w:rPr>
                <w:sz w:val="20"/>
                <w:szCs w:val="20"/>
              </w:rPr>
              <w:t xml:space="preserve">Página </w:t>
            </w:r>
            <w:r w:rsidR="007D23AA" w:rsidRPr="008D292A">
              <w:rPr>
                <w:b/>
                <w:bCs/>
                <w:sz w:val="20"/>
                <w:szCs w:val="20"/>
              </w:rPr>
              <w:fldChar w:fldCharType="begin"/>
            </w:r>
            <w:r w:rsidR="007D23AA" w:rsidRPr="008D292A">
              <w:rPr>
                <w:b/>
                <w:bCs/>
                <w:sz w:val="20"/>
                <w:szCs w:val="20"/>
              </w:rPr>
              <w:instrText>PAGE</w:instrText>
            </w:r>
            <w:r w:rsidR="007D23AA" w:rsidRPr="008D292A">
              <w:rPr>
                <w:b/>
                <w:bCs/>
                <w:sz w:val="20"/>
                <w:szCs w:val="20"/>
              </w:rPr>
              <w:fldChar w:fldCharType="separate"/>
            </w:r>
            <w:r w:rsidR="00246750" w:rsidRPr="008D292A">
              <w:rPr>
                <w:b/>
                <w:bCs/>
                <w:noProof/>
                <w:sz w:val="20"/>
                <w:szCs w:val="20"/>
              </w:rPr>
              <w:t>1</w:t>
            </w:r>
            <w:r w:rsidR="007D23AA" w:rsidRPr="008D292A">
              <w:rPr>
                <w:b/>
                <w:bCs/>
                <w:sz w:val="20"/>
                <w:szCs w:val="20"/>
              </w:rPr>
              <w:fldChar w:fldCharType="end"/>
            </w:r>
            <w:r w:rsidR="007D23AA" w:rsidRPr="008D292A">
              <w:rPr>
                <w:sz w:val="20"/>
                <w:szCs w:val="20"/>
              </w:rPr>
              <w:t xml:space="preserve"> de </w:t>
            </w:r>
            <w:r w:rsidR="007D23AA" w:rsidRPr="008D292A">
              <w:rPr>
                <w:b/>
                <w:bCs/>
                <w:sz w:val="20"/>
                <w:szCs w:val="20"/>
              </w:rPr>
              <w:fldChar w:fldCharType="begin"/>
            </w:r>
            <w:r w:rsidR="007D23AA" w:rsidRPr="008D292A">
              <w:rPr>
                <w:b/>
                <w:bCs/>
                <w:sz w:val="20"/>
                <w:szCs w:val="20"/>
              </w:rPr>
              <w:instrText>NUMPAGES</w:instrText>
            </w:r>
            <w:r w:rsidR="007D23AA" w:rsidRPr="008D292A">
              <w:rPr>
                <w:b/>
                <w:bCs/>
                <w:sz w:val="20"/>
                <w:szCs w:val="20"/>
              </w:rPr>
              <w:fldChar w:fldCharType="separate"/>
            </w:r>
            <w:r w:rsidR="00246750" w:rsidRPr="008D292A">
              <w:rPr>
                <w:b/>
                <w:bCs/>
                <w:noProof/>
                <w:sz w:val="20"/>
                <w:szCs w:val="20"/>
              </w:rPr>
              <w:t>2</w:t>
            </w:r>
            <w:r w:rsidR="007D23AA" w:rsidRPr="008D292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47E059" w14:textId="77777777" w:rsidR="007D23AA" w:rsidRDefault="007D23AA" w:rsidP="008B6A4E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Estado de Mato Grosso, Porto dos Gaúchos - Praça Leopoldina Wilke, 19 - Caixa Postal 15 - CEP: 78.560-000</w:t>
    </w:r>
  </w:p>
  <w:p w14:paraId="1F768DED" w14:textId="77777777" w:rsidR="007D23AA" w:rsidRDefault="007D23AA" w:rsidP="008B6A4E">
    <w:pPr>
      <w:pStyle w:val="Rodap"/>
      <w:pBdr>
        <w:top w:val="single" w:sz="4" w:space="1" w:color="auto"/>
      </w:pBdr>
      <w:jc w:val="center"/>
    </w:pPr>
    <w:r>
      <w:rPr>
        <w:sz w:val="20"/>
        <w:szCs w:val="20"/>
      </w:rPr>
      <w:t>www.portodosgauchos.mt.gov.br - Fone: 66 3526 2000 - CNPJ 03.204.187/0001-33</w:t>
    </w:r>
  </w:p>
  <w:p w14:paraId="222F7D8A" w14:textId="77777777" w:rsidR="007D23AA" w:rsidRDefault="007D23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8928F" w14:textId="77777777" w:rsidR="00296F37" w:rsidRDefault="00296F37" w:rsidP="007F04B8">
      <w:r>
        <w:separator/>
      </w:r>
    </w:p>
  </w:footnote>
  <w:footnote w:type="continuationSeparator" w:id="0">
    <w:p w14:paraId="55ABDD42" w14:textId="77777777" w:rsidR="00296F37" w:rsidRDefault="00296F37" w:rsidP="007F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74AE" w14:textId="77777777" w:rsidR="007D23AA" w:rsidRDefault="007D23AA">
    <w:pPr>
      <w:pStyle w:val="Cabealho"/>
    </w:pPr>
    <w:r>
      <w:rPr>
        <w:noProof/>
        <w:lang w:eastAsia="pt-BR"/>
      </w:rPr>
      <w:drawing>
        <wp:inline distT="0" distB="0" distL="0" distR="0" wp14:anchorId="78C8798C" wp14:editId="3DEBE68C">
          <wp:extent cx="6084000" cy="881461"/>
          <wp:effectExtent l="0" t="0" r="0" b="0"/>
          <wp:docPr id="1" name="Imagem 1" descr="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0" cy="88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F174A"/>
    <w:multiLevelType w:val="hybridMultilevel"/>
    <w:tmpl w:val="48CC52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D6C69"/>
    <w:multiLevelType w:val="hybridMultilevel"/>
    <w:tmpl w:val="74C2C0C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2001693353">
    <w:abstractNumId w:val="0"/>
  </w:num>
  <w:num w:numId="2" w16cid:durableId="50968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4CE"/>
    <w:rsid w:val="000132CF"/>
    <w:rsid w:val="0002538D"/>
    <w:rsid w:val="00055D10"/>
    <w:rsid w:val="00073E9C"/>
    <w:rsid w:val="00085F6C"/>
    <w:rsid w:val="00090D90"/>
    <w:rsid w:val="000C64E8"/>
    <w:rsid w:val="000D7CAC"/>
    <w:rsid w:val="00105FE9"/>
    <w:rsid w:val="001418B4"/>
    <w:rsid w:val="00170603"/>
    <w:rsid w:val="001873AE"/>
    <w:rsid w:val="00193802"/>
    <w:rsid w:val="001A4E4A"/>
    <w:rsid w:val="002370A7"/>
    <w:rsid w:val="00246750"/>
    <w:rsid w:val="002553A0"/>
    <w:rsid w:val="0028596D"/>
    <w:rsid w:val="00296F37"/>
    <w:rsid w:val="002B6D89"/>
    <w:rsid w:val="002E1EAB"/>
    <w:rsid w:val="002F4143"/>
    <w:rsid w:val="00302086"/>
    <w:rsid w:val="00341767"/>
    <w:rsid w:val="00350B1B"/>
    <w:rsid w:val="0037000C"/>
    <w:rsid w:val="0037627B"/>
    <w:rsid w:val="00382C6D"/>
    <w:rsid w:val="003C2C04"/>
    <w:rsid w:val="003E2A62"/>
    <w:rsid w:val="004271A7"/>
    <w:rsid w:val="00440A19"/>
    <w:rsid w:val="0047550C"/>
    <w:rsid w:val="004949FA"/>
    <w:rsid w:val="004D258B"/>
    <w:rsid w:val="004E64B7"/>
    <w:rsid w:val="004F6B8C"/>
    <w:rsid w:val="00521837"/>
    <w:rsid w:val="00532FDA"/>
    <w:rsid w:val="00581CE8"/>
    <w:rsid w:val="00591B6C"/>
    <w:rsid w:val="00593997"/>
    <w:rsid w:val="005E42F0"/>
    <w:rsid w:val="005F6DD2"/>
    <w:rsid w:val="00615E1D"/>
    <w:rsid w:val="0063594F"/>
    <w:rsid w:val="00645BF0"/>
    <w:rsid w:val="0067392F"/>
    <w:rsid w:val="00675628"/>
    <w:rsid w:val="006C06AF"/>
    <w:rsid w:val="006C100F"/>
    <w:rsid w:val="006C7B06"/>
    <w:rsid w:val="006E538C"/>
    <w:rsid w:val="006F291D"/>
    <w:rsid w:val="00702524"/>
    <w:rsid w:val="00747824"/>
    <w:rsid w:val="007801E0"/>
    <w:rsid w:val="007D23AA"/>
    <w:rsid w:val="007F04B8"/>
    <w:rsid w:val="008335E1"/>
    <w:rsid w:val="00836834"/>
    <w:rsid w:val="00891245"/>
    <w:rsid w:val="008B6A4E"/>
    <w:rsid w:val="008D292A"/>
    <w:rsid w:val="008E6028"/>
    <w:rsid w:val="0090747F"/>
    <w:rsid w:val="00966A86"/>
    <w:rsid w:val="009731BE"/>
    <w:rsid w:val="00980EF7"/>
    <w:rsid w:val="009B3965"/>
    <w:rsid w:val="009F1A0B"/>
    <w:rsid w:val="00A20C76"/>
    <w:rsid w:val="00A21766"/>
    <w:rsid w:val="00A367E9"/>
    <w:rsid w:val="00A527BB"/>
    <w:rsid w:val="00A738F2"/>
    <w:rsid w:val="00A8150A"/>
    <w:rsid w:val="00AC79EF"/>
    <w:rsid w:val="00B23DB0"/>
    <w:rsid w:val="00BD7E04"/>
    <w:rsid w:val="00C1604F"/>
    <w:rsid w:val="00C21681"/>
    <w:rsid w:val="00C246E8"/>
    <w:rsid w:val="00C306EC"/>
    <w:rsid w:val="00C37696"/>
    <w:rsid w:val="00C83CE9"/>
    <w:rsid w:val="00C95010"/>
    <w:rsid w:val="00CB2775"/>
    <w:rsid w:val="00CD71F0"/>
    <w:rsid w:val="00CE2D8C"/>
    <w:rsid w:val="00CE7BAE"/>
    <w:rsid w:val="00D440F1"/>
    <w:rsid w:val="00D74812"/>
    <w:rsid w:val="00DD1B23"/>
    <w:rsid w:val="00DF09DF"/>
    <w:rsid w:val="00E14B68"/>
    <w:rsid w:val="00E21DAD"/>
    <w:rsid w:val="00E534CE"/>
    <w:rsid w:val="00E579A5"/>
    <w:rsid w:val="00E65EC5"/>
    <w:rsid w:val="00E80A58"/>
    <w:rsid w:val="00E80A60"/>
    <w:rsid w:val="00E928C3"/>
    <w:rsid w:val="00EB08C3"/>
    <w:rsid w:val="00EC32E1"/>
    <w:rsid w:val="00EC647F"/>
    <w:rsid w:val="00ED0EAF"/>
    <w:rsid w:val="00F03FCB"/>
    <w:rsid w:val="00F62924"/>
    <w:rsid w:val="00F81480"/>
    <w:rsid w:val="00FD738F"/>
    <w:rsid w:val="00FE14A6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15152"/>
  <w15:docId w15:val="{B4D21463-6BE6-4892-9CE1-F70BC7C1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D2"/>
    <w:pPr>
      <w:jc w:val="left"/>
    </w:pPr>
    <w:rPr>
      <w:rFonts w:eastAsia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1DAD"/>
    <w:pPr>
      <w:keepNext/>
      <w:ind w:left="3360"/>
      <w:outlineLvl w:val="0"/>
    </w:pPr>
    <w:rPr>
      <w:b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E21DAD"/>
    <w:pPr>
      <w:keepNext/>
      <w:ind w:left="3360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9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0B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34CE"/>
    <w:pPr>
      <w:jc w:val="left"/>
    </w:pPr>
    <w:rPr>
      <w:rFonts w:ascii="Calibri" w:eastAsia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04B8"/>
  </w:style>
  <w:style w:type="paragraph" w:styleId="Rodap">
    <w:name w:val="footer"/>
    <w:basedOn w:val="Normal"/>
    <w:link w:val="Rodap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04B8"/>
  </w:style>
  <w:style w:type="paragraph" w:styleId="Textodebalo">
    <w:name w:val="Balloon Text"/>
    <w:basedOn w:val="Normal"/>
    <w:link w:val="TextodebaloChar"/>
    <w:uiPriority w:val="99"/>
    <w:semiHidden/>
    <w:unhideWhenUsed/>
    <w:rsid w:val="007D23A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6DD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6DD2"/>
    <w:pPr>
      <w:ind w:left="29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6DD2"/>
    <w:rPr>
      <w:rFonts w:eastAsia="Times New Roman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F6DD2"/>
    <w:pPr>
      <w:ind w:firstLine="2940"/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F6D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F6DD2"/>
    <w:rPr>
      <w:rFonts w:eastAsia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21DAD"/>
    <w:rPr>
      <w:rFonts w:eastAsia="Times New Roman"/>
      <w:b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E21DAD"/>
    <w:rPr>
      <w:rFonts w:eastAsia="Times New Roman"/>
      <w:b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96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0B1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pt-BR"/>
    </w:rPr>
  </w:style>
  <w:style w:type="paragraph" w:customStyle="1" w:styleId="Padro">
    <w:name w:val="Padrão"/>
    <w:rsid w:val="003E2A62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DejaVu Sans" w:hAnsi="Calibri"/>
      <w:color w:val="00000A"/>
      <w:sz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801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801E0"/>
    <w:rPr>
      <w:rFonts w:eastAsia="Times New Roman"/>
      <w:sz w:val="28"/>
      <w:szCs w:val="24"/>
      <w:lang w:eastAsia="pt-BR"/>
    </w:rPr>
  </w:style>
  <w:style w:type="paragraph" w:customStyle="1" w:styleId="Default">
    <w:name w:val="Default"/>
    <w:rsid w:val="00FD738F"/>
    <w:pPr>
      <w:autoSpaceDE w:val="0"/>
      <w:autoSpaceDN w:val="0"/>
      <w:adjustRightInd w:val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Adriana</cp:lastModifiedBy>
  <cp:revision>14</cp:revision>
  <cp:lastPrinted>2020-10-29T12:48:00Z</cp:lastPrinted>
  <dcterms:created xsi:type="dcterms:W3CDTF">2020-10-29T12:31:00Z</dcterms:created>
  <dcterms:modified xsi:type="dcterms:W3CDTF">2024-08-29T14:52:00Z</dcterms:modified>
</cp:coreProperties>
</file>