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5BBE" w14:textId="66DD1564" w:rsidR="007C70A6" w:rsidRDefault="003428AC" w:rsidP="003428AC">
      <w:pPr>
        <w:spacing w:line="360" w:lineRule="auto"/>
        <w:jc w:val="center"/>
        <w:rPr>
          <w:b/>
          <w:bCs w:val="0"/>
        </w:rPr>
      </w:pPr>
      <w:r w:rsidRPr="003428AC">
        <w:rPr>
          <w:b/>
          <w:bCs w:val="0"/>
        </w:rPr>
        <w:t>PROJETO DE LEI LEGISLATIVO Nº ______/2022</w:t>
      </w:r>
    </w:p>
    <w:p w14:paraId="4A8A869A" w14:textId="338E4A46" w:rsidR="003428AC" w:rsidRDefault="003428AC" w:rsidP="003428AC">
      <w:pPr>
        <w:spacing w:line="360" w:lineRule="auto"/>
        <w:jc w:val="center"/>
        <w:rPr>
          <w:b/>
          <w:bCs w:val="0"/>
        </w:rPr>
      </w:pPr>
      <w:r>
        <w:rPr>
          <w:b/>
          <w:bCs w:val="0"/>
        </w:rPr>
        <w:t>AUTOR: MESA DIRETORA</w:t>
      </w:r>
    </w:p>
    <w:p w14:paraId="446897F5" w14:textId="7B9A63F9" w:rsidR="003428AC" w:rsidRDefault="003428AC" w:rsidP="003428AC">
      <w:pPr>
        <w:spacing w:line="360" w:lineRule="auto"/>
        <w:jc w:val="center"/>
        <w:rPr>
          <w:b/>
          <w:bCs w:val="0"/>
        </w:rPr>
      </w:pPr>
    </w:p>
    <w:p w14:paraId="6CFA3CB8" w14:textId="18D18D61" w:rsidR="003428AC" w:rsidRDefault="003428AC" w:rsidP="003428AC">
      <w:pPr>
        <w:spacing w:line="360" w:lineRule="auto"/>
        <w:ind w:left="2835"/>
        <w:jc w:val="both"/>
        <w:rPr>
          <w:i/>
          <w:iCs/>
        </w:rPr>
      </w:pPr>
      <w:r>
        <w:t xml:space="preserve">SÚMULA: </w:t>
      </w:r>
      <w:r w:rsidRPr="003428AC">
        <w:rPr>
          <w:i/>
          <w:iCs/>
        </w:rPr>
        <w:t>“Reajusta a verba indenizatória alterando o Artigo 1º da Lei Municipal 540/2014 de 16 de dezembro de 2014, e dá outras providências.”</w:t>
      </w:r>
    </w:p>
    <w:p w14:paraId="109FC56F" w14:textId="35DB7CAF" w:rsidR="003428AC" w:rsidRDefault="003428AC" w:rsidP="003428AC">
      <w:pPr>
        <w:spacing w:line="360" w:lineRule="auto"/>
        <w:ind w:left="2835"/>
        <w:jc w:val="both"/>
      </w:pPr>
      <w:r>
        <w:t>A Câmara Municipal de Porto dos Gaúchos-MT, por seus representantes aprovam, e o Prefeito Municipal Sr. Vanderlei Antônio de Abreu, promulga a seguinte Lei.</w:t>
      </w:r>
    </w:p>
    <w:p w14:paraId="57BD49D2" w14:textId="13C5D3AF" w:rsidR="003428AC" w:rsidRDefault="003428AC" w:rsidP="003428AC">
      <w:pPr>
        <w:spacing w:line="360" w:lineRule="auto"/>
        <w:ind w:firstLine="1701"/>
        <w:jc w:val="both"/>
      </w:pPr>
    </w:p>
    <w:p w14:paraId="2756A49C" w14:textId="1E38E8FF" w:rsidR="003428AC" w:rsidRDefault="003428AC" w:rsidP="003428AC">
      <w:pPr>
        <w:spacing w:line="360" w:lineRule="auto"/>
        <w:ind w:firstLine="1701"/>
        <w:jc w:val="both"/>
      </w:pPr>
      <w:r>
        <w:t xml:space="preserve">Art. 1º.    Reajusta a verba indenizatória alterando o Artigo 1º da Lei Municipal 540/2014, de 16 de dezembro de 2014, revogando a </w:t>
      </w:r>
      <w:r w:rsidRPr="002C0931">
        <w:t>Lei</w:t>
      </w:r>
      <w:r w:rsidR="002C0931" w:rsidRPr="002C0931">
        <w:t xml:space="preserve"> </w:t>
      </w:r>
      <w:r w:rsidR="002C0931">
        <w:t>nº</w:t>
      </w:r>
      <w:r w:rsidR="002C0931" w:rsidRPr="002C0931">
        <w:t> 738/2019</w:t>
      </w:r>
      <w:r w:rsidR="002C0931">
        <w:t>,</w:t>
      </w:r>
      <w:r>
        <w:t xml:space="preserve"> que passa a vigorar com a seguinte redação:</w:t>
      </w:r>
    </w:p>
    <w:p w14:paraId="1C30909E" w14:textId="39DA7BBC" w:rsidR="003428AC" w:rsidRPr="003428AC" w:rsidRDefault="003428AC" w:rsidP="003428AC">
      <w:pPr>
        <w:spacing w:line="360" w:lineRule="auto"/>
        <w:ind w:firstLine="1701"/>
        <w:jc w:val="both"/>
      </w:pPr>
      <w:r>
        <w:t xml:space="preserve">“Art. 1º.   Fica reajustada o valor da verba indenizatória que passa ao valor de R$ 3.040,00 (Três mil e quarenta reais), dentro da permissibilidade </w:t>
      </w:r>
      <w:r w:rsidRPr="003428AC">
        <w:t>constitucional prevista na Emenda Constitucional nº 47 de 05 de julho de 2005”.</w:t>
      </w:r>
    </w:p>
    <w:p w14:paraId="688CAD1C" w14:textId="49AA9216" w:rsidR="003428AC" w:rsidRPr="003428AC" w:rsidRDefault="003428AC" w:rsidP="003428AC">
      <w:pPr>
        <w:spacing w:line="360" w:lineRule="auto"/>
        <w:ind w:firstLine="1701"/>
        <w:jc w:val="both"/>
      </w:pPr>
      <w:r w:rsidRPr="003428AC">
        <w:t xml:space="preserve">Art. 2º.  As despesas decorrentes desta Lei correrão por conta da dotação orçamentária própria, suplementada se assim necessitar, conforme disponibilidade orçamentária de anulação e suplementação.  </w:t>
      </w:r>
    </w:p>
    <w:p w14:paraId="3AA998D7" w14:textId="13061A3C" w:rsidR="003428AC" w:rsidRDefault="003428AC" w:rsidP="003428AC">
      <w:pPr>
        <w:spacing w:line="360" w:lineRule="auto"/>
        <w:ind w:firstLine="1701"/>
        <w:jc w:val="both"/>
      </w:pPr>
      <w:r w:rsidRPr="003428AC">
        <w:t xml:space="preserve">Art. 3º - Esta Lei entrará em vigor </w:t>
      </w:r>
      <w:r w:rsidR="004968F5">
        <w:t xml:space="preserve">a partir de </w:t>
      </w:r>
      <w:r w:rsidR="00814094">
        <w:t>01 de janeiro de 2023</w:t>
      </w:r>
      <w:r w:rsidRPr="003428AC">
        <w:t>.</w:t>
      </w:r>
    </w:p>
    <w:p w14:paraId="5590D071" w14:textId="7E176535" w:rsidR="003428AC" w:rsidRDefault="003428AC" w:rsidP="003428AC">
      <w:pPr>
        <w:spacing w:line="360" w:lineRule="auto"/>
        <w:ind w:firstLine="1701"/>
        <w:jc w:val="both"/>
      </w:pPr>
      <w:r>
        <w:t xml:space="preserve">Sala das Sessões, </w:t>
      </w:r>
      <w:r w:rsidR="00CF1EF0">
        <w:t>28</w:t>
      </w:r>
      <w:r>
        <w:t xml:space="preserve"> de </w:t>
      </w:r>
      <w:r w:rsidR="00CF1EF0">
        <w:t xml:space="preserve">novembro </w:t>
      </w:r>
      <w:r>
        <w:t>de 2022.</w:t>
      </w:r>
    </w:p>
    <w:p w14:paraId="48198640" w14:textId="77777777" w:rsidR="003428AC" w:rsidRDefault="003428AC" w:rsidP="003428AC">
      <w:pPr>
        <w:spacing w:line="360" w:lineRule="auto"/>
        <w:ind w:firstLine="1701"/>
        <w:jc w:val="both"/>
      </w:pPr>
    </w:p>
    <w:p w14:paraId="31656FD4" w14:textId="77777777" w:rsidR="003428AC" w:rsidRDefault="003428AC" w:rsidP="003428AC">
      <w:pPr>
        <w:spacing w:after="0" w:line="240" w:lineRule="auto"/>
        <w:ind w:firstLine="1701"/>
        <w:jc w:val="both"/>
      </w:pPr>
    </w:p>
    <w:p w14:paraId="11DDD1C8" w14:textId="2E092F39" w:rsidR="003428AC" w:rsidRDefault="003428AC" w:rsidP="003428AC">
      <w:pPr>
        <w:spacing w:after="0" w:line="240" w:lineRule="auto"/>
        <w:ind w:firstLine="1701"/>
        <w:jc w:val="both"/>
        <w:sectPr w:rsidR="003428AC" w:rsidSect="003428AC">
          <w:pgSz w:w="11906" w:h="16838"/>
          <w:pgMar w:top="3544" w:right="1701" w:bottom="1417" w:left="1701" w:header="708" w:footer="708" w:gutter="0"/>
          <w:cols w:space="708"/>
          <w:docGrid w:linePitch="360"/>
        </w:sectPr>
      </w:pPr>
    </w:p>
    <w:p w14:paraId="12D3C95D" w14:textId="0575D180" w:rsidR="003428AC" w:rsidRPr="003428AC" w:rsidRDefault="005D3D80" w:rsidP="003428AC">
      <w:pPr>
        <w:spacing w:after="0" w:line="240" w:lineRule="auto"/>
        <w:jc w:val="center"/>
        <w:rPr>
          <w:b/>
          <w:bCs w:val="0"/>
        </w:rPr>
      </w:pPr>
      <w:r w:rsidRPr="003428AC">
        <w:rPr>
          <w:b/>
          <w:bCs w:val="0"/>
        </w:rPr>
        <w:t>ANGELA PIOVESAN</w:t>
      </w:r>
    </w:p>
    <w:p w14:paraId="1AAE3AB0" w14:textId="1B7FF4DB" w:rsidR="003428AC" w:rsidRDefault="003428AC" w:rsidP="003428AC">
      <w:pPr>
        <w:spacing w:after="0" w:line="240" w:lineRule="auto"/>
        <w:jc w:val="center"/>
      </w:pPr>
      <w:r>
        <w:t>Presidente</w:t>
      </w:r>
    </w:p>
    <w:p w14:paraId="4FE9BA99" w14:textId="659377A3" w:rsidR="003428AC" w:rsidRPr="003428AC" w:rsidRDefault="005D3D80" w:rsidP="003428AC">
      <w:pPr>
        <w:spacing w:after="0" w:line="240" w:lineRule="auto"/>
        <w:jc w:val="center"/>
        <w:rPr>
          <w:b/>
          <w:bCs w:val="0"/>
        </w:rPr>
      </w:pPr>
      <w:r w:rsidRPr="003428AC">
        <w:rPr>
          <w:b/>
          <w:bCs w:val="0"/>
        </w:rPr>
        <w:t>LEANDRO BUDKE</w:t>
      </w:r>
    </w:p>
    <w:p w14:paraId="3EAEABA5" w14:textId="16E12B0F" w:rsidR="003428AC" w:rsidRDefault="003428AC" w:rsidP="003428AC">
      <w:pPr>
        <w:spacing w:after="0" w:line="240" w:lineRule="auto"/>
        <w:jc w:val="center"/>
      </w:pPr>
      <w:r>
        <w:t>1º Secretário</w:t>
      </w:r>
    </w:p>
    <w:p w14:paraId="00A9FE57" w14:textId="6A79313A" w:rsidR="003428AC" w:rsidRPr="003428AC" w:rsidRDefault="005D3D80" w:rsidP="003428AC">
      <w:pPr>
        <w:spacing w:after="0" w:line="240" w:lineRule="auto"/>
        <w:jc w:val="center"/>
        <w:rPr>
          <w:b/>
          <w:bCs w:val="0"/>
        </w:rPr>
      </w:pPr>
      <w:r w:rsidRPr="003428AC">
        <w:rPr>
          <w:b/>
          <w:bCs w:val="0"/>
        </w:rPr>
        <w:t>EDER BOLDRIN</w:t>
      </w:r>
    </w:p>
    <w:p w14:paraId="30FC19EB" w14:textId="5562E5D2" w:rsidR="003428AC" w:rsidRDefault="003428AC" w:rsidP="003428AC">
      <w:pPr>
        <w:spacing w:after="0" w:line="240" w:lineRule="auto"/>
        <w:jc w:val="center"/>
      </w:pPr>
      <w:r>
        <w:t>2º Secretário</w:t>
      </w:r>
    </w:p>
    <w:p w14:paraId="3EADF893" w14:textId="77777777" w:rsidR="003428AC" w:rsidRDefault="003428AC" w:rsidP="003428AC">
      <w:pPr>
        <w:spacing w:line="360" w:lineRule="auto"/>
        <w:ind w:firstLine="1701"/>
        <w:jc w:val="both"/>
        <w:sectPr w:rsidR="003428AC" w:rsidSect="003428AC">
          <w:type w:val="continuous"/>
          <w:pgSz w:w="11906" w:h="16838"/>
          <w:pgMar w:top="3544" w:right="1701" w:bottom="1417" w:left="1701" w:header="708" w:footer="708" w:gutter="0"/>
          <w:cols w:num="3" w:space="708"/>
          <w:docGrid w:linePitch="360"/>
        </w:sectPr>
      </w:pPr>
    </w:p>
    <w:p w14:paraId="4E1796D5" w14:textId="18A81478" w:rsidR="003428AC" w:rsidRPr="002C0931" w:rsidRDefault="003428AC" w:rsidP="002C0931">
      <w:pPr>
        <w:spacing w:after="0" w:line="360" w:lineRule="auto"/>
        <w:jc w:val="center"/>
        <w:rPr>
          <w:b/>
          <w:bCs w:val="0"/>
        </w:rPr>
      </w:pPr>
      <w:r w:rsidRPr="002C0931">
        <w:rPr>
          <w:b/>
          <w:bCs w:val="0"/>
        </w:rPr>
        <w:lastRenderedPageBreak/>
        <w:t>JUSTIFICATIVA</w:t>
      </w:r>
    </w:p>
    <w:p w14:paraId="0325FB64" w14:textId="6329DCDB" w:rsidR="003428AC" w:rsidRDefault="003428AC" w:rsidP="002C0931">
      <w:pPr>
        <w:spacing w:after="0" w:line="360" w:lineRule="auto"/>
        <w:jc w:val="both"/>
      </w:pPr>
    </w:p>
    <w:p w14:paraId="580A99DF" w14:textId="110333B8" w:rsidR="003428AC" w:rsidRDefault="003428AC" w:rsidP="002C0931">
      <w:pPr>
        <w:spacing w:after="0" w:line="360" w:lineRule="auto"/>
        <w:jc w:val="both"/>
      </w:pPr>
    </w:p>
    <w:p w14:paraId="42E3E466" w14:textId="6280E53E" w:rsidR="003428AC" w:rsidRDefault="003428AC" w:rsidP="002C0931">
      <w:pPr>
        <w:spacing w:after="0" w:line="360" w:lineRule="auto"/>
        <w:ind w:firstLine="1701"/>
        <w:jc w:val="both"/>
      </w:pPr>
      <w:r>
        <w:t xml:space="preserve">Servimos do presente, para submeter a apreciação dos Senhores Vereadores, o Projeto de Lei Legislativo em epígrafe, que reajusta o valor </w:t>
      </w:r>
      <w:r w:rsidR="002C0931">
        <w:t>da verba indenizatória, face a perca e desvalorização da verba, frente ao aumento dos serviços e materiais de consumos para a realização dos atos pertinentes ao exercício do mandato eletivo.</w:t>
      </w:r>
    </w:p>
    <w:p w14:paraId="6603BA0A" w14:textId="3804FA75" w:rsidR="002C0931" w:rsidRDefault="002C0931" w:rsidP="002C0931">
      <w:pPr>
        <w:spacing w:after="0" w:line="360" w:lineRule="auto"/>
        <w:jc w:val="both"/>
      </w:pPr>
    </w:p>
    <w:p w14:paraId="320938C4" w14:textId="0E56C122" w:rsidR="002C0931" w:rsidRDefault="002C0931" w:rsidP="002C0931">
      <w:pPr>
        <w:spacing w:after="0" w:line="360" w:lineRule="auto"/>
        <w:ind w:firstLine="1701"/>
        <w:jc w:val="both"/>
      </w:pPr>
      <w:r>
        <w:t xml:space="preserve">Sala das Sessões, </w:t>
      </w:r>
      <w:r w:rsidR="00CF1EF0">
        <w:t>28 de novembro</w:t>
      </w:r>
      <w:r>
        <w:t xml:space="preserve"> de 2022.</w:t>
      </w:r>
    </w:p>
    <w:p w14:paraId="073679E2" w14:textId="77777777" w:rsidR="002C0931" w:rsidRDefault="002C0931" w:rsidP="002C0931">
      <w:pPr>
        <w:spacing w:after="0" w:line="360" w:lineRule="auto"/>
        <w:ind w:firstLine="1701"/>
        <w:jc w:val="both"/>
      </w:pPr>
    </w:p>
    <w:p w14:paraId="0AFDB49A" w14:textId="2778F9FE" w:rsidR="002C0931" w:rsidRDefault="002C0931" w:rsidP="003428AC">
      <w:pPr>
        <w:spacing w:after="0" w:line="240" w:lineRule="auto"/>
      </w:pPr>
    </w:p>
    <w:p w14:paraId="0A5C2A9B" w14:textId="77777777" w:rsidR="002C0931" w:rsidRDefault="002C0931" w:rsidP="002C0931">
      <w:pPr>
        <w:spacing w:after="0" w:line="240" w:lineRule="auto"/>
        <w:ind w:firstLine="1701"/>
        <w:jc w:val="both"/>
      </w:pPr>
    </w:p>
    <w:p w14:paraId="0CDB2453" w14:textId="77777777" w:rsidR="002C0931" w:rsidRDefault="002C0931" w:rsidP="002C0931">
      <w:pPr>
        <w:spacing w:after="0" w:line="240" w:lineRule="auto"/>
        <w:ind w:firstLine="1701"/>
        <w:jc w:val="both"/>
        <w:sectPr w:rsidR="002C0931" w:rsidSect="002C0931">
          <w:type w:val="continuous"/>
          <w:pgSz w:w="11906" w:h="16838"/>
          <w:pgMar w:top="3544" w:right="1701" w:bottom="1417" w:left="1701" w:header="708" w:footer="708" w:gutter="0"/>
          <w:cols w:space="708"/>
          <w:docGrid w:linePitch="360"/>
        </w:sectPr>
      </w:pPr>
    </w:p>
    <w:p w14:paraId="4E0D377A" w14:textId="4A3D047E" w:rsidR="002C0931" w:rsidRPr="003428AC" w:rsidRDefault="005D3D80" w:rsidP="002C0931">
      <w:pPr>
        <w:spacing w:after="0" w:line="240" w:lineRule="auto"/>
        <w:jc w:val="center"/>
        <w:rPr>
          <w:b/>
          <w:bCs w:val="0"/>
        </w:rPr>
      </w:pPr>
      <w:r w:rsidRPr="003428AC">
        <w:rPr>
          <w:b/>
          <w:bCs w:val="0"/>
        </w:rPr>
        <w:t>ANGELA PIOVESAN</w:t>
      </w:r>
    </w:p>
    <w:p w14:paraId="6C162D6B" w14:textId="77777777" w:rsidR="002C0931" w:rsidRDefault="002C0931" w:rsidP="002C0931">
      <w:pPr>
        <w:spacing w:after="0" w:line="240" w:lineRule="auto"/>
        <w:jc w:val="center"/>
      </w:pPr>
      <w:r>
        <w:t>Presidente</w:t>
      </w:r>
    </w:p>
    <w:p w14:paraId="29D94381" w14:textId="7BF91AD6" w:rsidR="002C0931" w:rsidRPr="003428AC" w:rsidRDefault="005D3D80" w:rsidP="002C0931">
      <w:pPr>
        <w:spacing w:after="0" w:line="240" w:lineRule="auto"/>
        <w:jc w:val="center"/>
        <w:rPr>
          <w:b/>
          <w:bCs w:val="0"/>
        </w:rPr>
      </w:pPr>
      <w:r w:rsidRPr="003428AC">
        <w:rPr>
          <w:b/>
          <w:bCs w:val="0"/>
        </w:rPr>
        <w:t>LEANDRO BUDKE</w:t>
      </w:r>
    </w:p>
    <w:p w14:paraId="0EFF796B" w14:textId="77777777" w:rsidR="002C0931" w:rsidRDefault="002C0931" w:rsidP="002C0931">
      <w:pPr>
        <w:spacing w:after="0" w:line="240" w:lineRule="auto"/>
        <w:jc w:val="center"/>
      </w:pPr>
      <w:r>
        <w:t>1º Secretário</w:t>
      </w:r>
    </w:p>
    <w:p w14:paraId="79E1B145" w14:textId="4D5129F1" w:rsidR="002C0931" w:rsidRPr="003428AC" w:rsidRDefault="005D3D80" w:rsidP="002C0931">
      <w:pPr>
        <w:spacing w:after="0" w:line="240" w:lineRule="auto"/>
        <w:jc w:val="center"/>
        <w:rPr>
          <w:b/>
          <w:bCs w:val="0"/>
        </w:rPr>
      </w:pPr>
      <w:r w:rsidRPr="003428AC">
        <w:rPr>
          <w:b/>
          <w:bCs w:val="0"/>
        </w:rPr>
        <w:t>EDER BOLDRIN</w:t>
      </w:r>
    </w:p>
    <w:p w14:paraId="625A9522" w14:textId="77777777" w:rsidR="002C0931" w:rsidRDefault="002C0931" w:rsidP="002C0931">
      <w:pPr>
        <w:spacing w:after="0" w:line="240" w:lineRule="auto"/>
        <w:jc w:val="center"/>
      </w:pPr>
      <w:r>
        <w:t>2º Secretário</w:t>
      </w:r>
    </w:p>
    <w:p w14:paraId="481816F0" w14:textId="77777777" w:rsidR="002C0931" w:rsidRDefault="002C0931" w:rsidP="002C0931">
      <w:pPr>
        <w:spacing w:line="360" w:lineRule="auto"/>
        <w:ind w:firstLine="1701"/>
        <w:jc w:val="both"/>
        <w:sectPr w:rsidR="002C0931" w:rsidSect="003428AC">
          <w:type w:val="continuous"/>
          <w:pgSz w:w="11906" w:h="16838"/>
          <w:pgMar w:top="3544" w:right="1701" w:bottom="1417" w:left="1701" w:header="708" w:footer="708" w:gutter="0"/>
          <w:cols w:num="3" w:space="708"/>
          <w:docGrid w:linePitch="360"/>
        </w:sectPr>
      </w:pPr>
    </w:p>
    <w:p w14:paraId="671B409D" w14:textId="77777777" w:rsidR="002C0931" w:rsidRDefault="002C0931" w:rsidP="003428AC">
      <w:pPr>
        <w:spacing w:after="0" w:line="240" w:lineRule="auto"/>
      </w:pPr>
    </w:p>
    <w:p w14:paraId="04128503" w14:textId="77777777" w:rsidR="002C0931" w:rsidRPr="003428AC" w:rsidRDefault="002C0931" w:rsidP="003428AC">
      <w:pPr>
        <w:spacing w:after="0" w:line="240" w:lineRule="auto"/>
      </w:pPr>
    </w:p>
    <w:sectPr w:rsidR="002C0931" w:rsidRPr="003428AC" w:rsidSect="003428AC">
      <w:type w:val="continuous"/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AC"/>
    <w:rsid w:val="002C0931"/>
    <w:rsid w:val="003428AC"/>
    <w:rsid w:val="004968F5"/>
    <w:rsid w:val="005D3D80"/>
    <w:rsid w:val="007C70A6"/>
    <w:rsid w:val="00814094"/>
    <w:rsid w:val="008F09EE"/>
    <w:rsid w:val="00CF1EF0"/>
    <w:rsid w:val="00E9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BF40"/>
  <w15:chartTrackingRefBased/>
  <w15:docId w15:val="{74F18125-4386-41D2-B075-69451FE7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6</cp:revision>
  <cp:lastPrinted>2022-10-17T18:43:00Z</cp:lastPrinted>
  <dcterms:created xsi:type="dcterms:W3CDTF">2022-10-17T18:45:00Z</dcterms:created>
  <dcterms:modified xsi:type="dcterms:W3CDTF">2022-11-28T13:09:00Z</dcterms:modified>
</cp:coreProperties>
</file>