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8126"/>
      </w:tblGrid>
      <w:tr w:rsidR="00921D41" w:rsidRPr="00921D41" w14:paraId="7D263E34" w14:textId="77777777" w:rsidTr="0090587C">
        <w:trPr>
          <w:tblCellSpacing w:w="15" w:type="dxa"/>
        </w:trPr>
        <w:tc>
          <w:tcPr>
            <w:tcW w:w="830" w:type="pct"/>
            <w:vAlign w:val="center"/>
            <w:hideMark/>
          </w:tcPr>
          <w:p w14:paraId="7B3A3D96" w14:textId="77777777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4" w:type="pct"/>
            <w:vAlign w:val="center"/>
            <w:hideMark/>
          </w:tcPr>
          <w:p w14:paraId="04599E9A" w14:textId="52C1A75C" w:rsidR="00D81B99" w:rsidRPr="00921D41" w:rsidRDefault="00D81B99" w:rsidP="00A83E4E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45879A5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F2D3CF0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6E8A7D82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4C5E3666" w14:textId="7B6B98BA" w:rsidR="00D22EEE" w:rsidRPr="00D22EEE" w:rsidRDefault="00921D41" w:rsidP="00D22EEE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EC64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  <w:p w14:paraId="558F1E4E" w14:textId="77777777" w:rsidR="00921D41" w:rsidRPr="00921D41" w:rsidRDefault="00921D41" w:rsidP="003C064D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4E079BF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51FDE900" w14:textId="2D127F3A" w:rsidR="00921D41" w:rsidRPr="00921D41" w:rsidRDefault="006554C3" w:rsidP="0021083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necessidade</w:t>
            </w:r>
            <w:r w:rsidR="003C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EC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82738D">
              <w:rPr>
                <w:rFonts w:ascii="Times New Roman" w:hAnsi="Times New Roman" w:cs="Times New Roman"/>
                <w:sz w:val="24"/>
                <w:szCs w:val="24"/>
              </w:rPr>
              <w:t>recuperar a nascente</w:t>
            </w:r>
            <w:r w:rsidR="0016100B">
              <w:rPr>
                <w:rFonts w:ascii="Times New Roman" w:hAnsi="Times New Roman" w:cs="Times New Roman"/>
                <w:sz w:val="24"/>
                <w:szCs w:val="24"/>
              </w:rPr>
              <w:t xml:space="preserve"> localizada na quadra 75,</w:t>
            </w:r>
            <w:r w:rsidR="0014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CBD">
              <w:rPr>
                <w:rFonts w:ascii="Times New Roman" w:hAnsi="Times New Roman" w:cs="Times New Roman"/>
                <w:sz w:val="24"/>
                <w:szCs w:val="24"/>
              </w:rPr>
              <w:t>da R</w:t>
            </w:r>
            <w:r w:rsidR="009436C3">
              <w:rPr>
                <w:rFonts w:ascii="Times New Roman" w:hAnsi="Times New Roman" w:cs="Times New Roman"/>
                <w:sz w:val="24"/>
                <w:szCs w:val="24"/>
              </w:rPr>
              <w:t xml:space="preserve">ua Vitória esquina com a Avenida Giruá, </w:t>
            </w:r>
            <w:r w:rsidR="00047F22">
              <w:rPr>
                <w:rFonts w:ascii="Times New Roman" w:hAnsi="Times New Roman" w:cs="Times New Roman"/>
                <w:sz w:val="24"/>
                <w:szCs w:val="24"/>
              </w:rPr>
              <w:t>conhecida popularmente como “buracão”</w:t>
            </w:r>
            <w:r w:rsidR="00727CBD">
              <w:rPr>
                <w:rFonts w:ascii="Times New Roman" w:hAnsi="Times New Roman" w:cs="Times New Roman"/>
                <w:sz w:val="24"/>
                <w:szCs w:val="24"/>
              </w:rPr>
              <w:t>, devendo</w:t>
            </w:r>
            <w:r w:rsidR="00577A52">
              <w:rPr>
                <w:rFonts w:ascii="Times New Roman" w:hAnsi="Times New Roman" w:cs="Times New Roman"/>
                <w:sz w:val="24"/>
                <w:szCs w:val="24"/>
              </w:rPr>
              <w:t xml:space="preserve"> ser transformad</w:t>
            </w:r>
            <w:r w:rsidR="00DF69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7A52">
              <w:rPr>
                <w:rFonts w:ascii="Times New Roman" w:hAnsi="Times New Roman" w:cs="Times New Roman"/>
                <w:sz w:val="24"/>
                <w:szCs w:val="24"/>
              </w:rPr>
              <w:t xml:space="preserve"> em um </w:t>
            </w:r>
            <w:r w:rsidR="00B06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LAGO CONTEMPLATIVO</w:t>
            </w:r>
            <w:r w:rsidR="0012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B0168">
              <w:rPr>
                <w:rFonts w:ascii="Times New Roman" w:hAnsi="Times New Roman" w:cs="Times New Roman"/>
                <w:sz w:val="24"/>
                <w:szCs w:val="24"/>
              </w:rPr>
              <w:t xml:space="preserve">equipado com drenagem de </w:t>
            </w:r>
            <w:r w:rsidR="00C60E9B">
              <w:rPr>
                <w:rFonts w:ascii="Times New Roman" w:hAnsi="Times New Roman" w:cs="Times New Roman"/>
                <w:sz w:val="24"/>
                <w:szCs w:val="24"/>
              </w:rPr>
              <w:t>água</w:t>
            </w:r>
            <w:r w:rsidR="00CB0168">
              <w:rPr>
                <w:rFonts w:ascii="Times New Roman" w:hAnsi="Times New Roman" w:cs="Times New Roman"/>
                <w:sz w:val="24"/>
                <w:szCs w:val="24"/>
              </w:rPr>
              <w:t xml:space="preserve"> pluvial, pista de caminhada e paisagismo</w:t>
            </w:r>
            <w:r w:rsidR="00047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D41" w:rsidRPr="00921D41" w14:paraId="23C1CAB4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02AB5893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271BE1F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8ED12E0" w14:textId="596C4EFD" w:rsidR="00921D41" w:rsidRPr="00C51C40" w:rsidRDefault="00921D41" w:rsidP="00C51C40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2A4B3F22" w14:textId="28D15658" w:rsidR="00F938F5" w:rsidRPr="00921D41" w:rsidRDefault="00337441" w:rsidP="00EA460C">
            <w:pPr>
              <w:spacing w:before="240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apresentação desta indicação se faz necessária,</w:t>
            </w:r>
            <w:r w:rsidR="004A33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072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tendo em vista que, a quadra 75</w:t>
            </w:r>
            <w:r w:rsidR="004A49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é composta por uma nascente natural, </w:t>
            </w:r>
            <w:r w:rsidR="003B0C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que proporciona ser transformada em um Lago Contemplativo</w:t>
            </w:r>
            <w:r w:rsidR="00810F7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equipado com drenagem de água pluvial, pista de caminhada e paisagismo</w:t>
            </w:r>
            <w:r w:rsidR="005E62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onde ir</w:t>
            </w:r>
            <w:r w:rsidR="00EA4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</w:t>
            </w:r>
            <w:r w:rsidR="005E62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propiciar aos munícipes, um novo local de lazer</w:t>
            </w:r>
            <w:r w:rsidR="00EA4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2C7FAF"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Nesta justificativa, espera-se contar com o apoio dos nobres Edis na</w:t>
            </w:r>
            <w:r w:rsid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7FAF" w:rsidRPr="002C7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aprovação desta indicação.</w:t>
            </w:r>
            <w:r w:rsidR="000728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21D41" w:rsidRPr="00921D41" w14:paraId="7E8E3830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7458F80D" w14:textId="77777777" w:rsidR="00F938F5" w:rsidRDefault="00F938F5" w:rsidP="00C51C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149469" w14:textId="0F57585F" w:rsidR="00921D41" w:rsidRP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EA460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18 de abril </w:t>
            </w:r>
            <w:r w:rsidR="00E974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2022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7E76F34E" w14:textId="77777777" w:rsidTr="00F938F5">
        <w:trPr>
          <w:tblCellSpacing w:w="15" w:type="dxa"/>
        </w:trPr>
        <w:tc>
          <w:tcPr>
            <w:tcW w:w="4969" w:type="pct"/>
            <w:gridSpan w:val="2"/>
            <w:vAlign w:val="center"/>
            <w:hideMark/>
          </w:tcPr>
          <w:p w14:paraId="310E848C" w14:textId="77777777" w:rsidR="004F5266" w:rsidRDefault="004F5266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FFB31F" w14:textId="77777777" w:rsidR="00DF055D" w:rsidRDefault="00DF055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8771F2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72B27E8" w14:textId="47099826" w:rsidR="00C1742D" w:rsidRPr="0061259B" w:rsidRDefault="00E9740E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LEANDRO BUDKE</w:t>
            </w:r>
          </w:p>
          <w:p w14:paraId="2DA6C4B3" w14:textId="561EB45B" w:rsidR="00C1742D" w:rsidRDefault="00C1742D" w:rsidP="0039280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  <w:p w14:paraId="71D4E390" w14:textId="77777777" w:rsidR="00C1742D" w:rsidRDefault="00C1742D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F056DC" w14:textId="77777777" w:rsidR="00921D41" w:rsidRDefault="00921D41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845327" w14:textId="623FF6EA" w:rsidR="00892335" w:rsidRPr="00921D41" w:rsidRDefault="00892335" w:rsidP="003C064D">
            <w:pPr>
              <w:spacing w:line="240" w:lineRule="auto"/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EEFAC13" w14:textId="425C58C0" w:rsidR="00DB6B69" w:rsidRPr="00DB6B69" w:rsidRDefault="00DB6B69" w:rsidP="00DB6B69">
      <w:pPr>
        <w:tabs>
          <w:tab w:val="left" w:pos="4545"/>
        </w:tabs>
        <w:ind w:firstLine="0"/>
      </w:pPr>
    </w:p>
    <w:sectPr w:rsidR="00DB6B69" w:rsidRPr="00DB6B69" w:rsidSect="003C064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F200" w14:textId="77777777" w:rsidR="00792EDF" w:rsidRDefault="00792EDF" w:rsidP="00921D41">
      <w:pPr>
        <w:spacing w:line="240" w:lineRule="auto"/>
      </w:pPr>
      <w:r>
        <w:separator/>
      </w:r>
    </w:p>
  </w:endnote>
  <w:endnote w:type="continuationSeparator" w:id="0">
    <w:p w14:paraId="26A9AFFC" w14:textId="77777777" w:rsidR="00792EDF" w:rsidRDefault="00792EDF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7431" w14:textId="77777777" w:rsidR="00792EDF" w:rsidRDefault="00792EDF" w:rsidP="00921D41">
      <w:pPr>
        <w:spacing w:line="240" w:lineRule="auto"/>
      </w:pPr>
      <w:r>
        <w:separator/>
      </w:r>
    </w:p>
  </w:footnote>
  <w:footnote w:type="continuationSeparator" w:id="0">
    <w:p w14:paraId="5D884122" w14:textId="77777777" w:rsidR="00792EDF" w:rsidRDefault="00792EDF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7993EC2C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58DB3863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C1D048" wp14:editId="5B601E90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6D0F23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78BEAC8F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45EEEA00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3AD83C96" w14:textId="77777777" w:rsidR="00921D41" w:rsidRDefault="00921D41">
    <w:pPr>
      <w:pStyle w:val="Cabealho"/>
    </w:pPr>
  </w:p>
  <w:p w14:paraId="14990F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4F01CB00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7C043536" w14:textId="77777777" w:rsid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</w:p>
  <w:p w14:paraId="171054A9" w14:textId="77777777" w:rsid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</w:p>
  <w:p w14:paraId="53CA5775" w14:textId="1D361C7D" w:rsidR="0021083C" w:rsidRPr="0021083C" w:rsidRDefault="0021083C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sz w:val="24"/>
        <w:szCs w:val="24"/>
        <w:lang w:eastAsia="pt-BR"/>
      </w:rPr>
      <w:t>Extensivo a</w:t>
    </w:r>
  </w:p>
  <w:p w14:paraId="664F8604" w14:textId="49BBDB4F" w:rsidR="00027E61" w:rsidRDefault="00027E61" w:rsidP="00027E6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Secretári</w:t>
    </w:r>
    <w:r w:rsidR="000928E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a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 Municipal de </w:t>
    </w:r>
    <w:r w:rsidR="000928EA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Meio Ambiente</w:t>
    </w:r>
  </w:p>
  <w:p w14:paraId="240B814B" w14:textId="77777777" w:rsidR="00D616C0" w:rsidRDefault="00D616C0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proofErr w:type="spellStart"/>
    <w:r w:rsidRPr="00D616C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Andyra</w:t>
    </w:r>
    <w:proofErr w:type="spellEnd"/>
    <w:r w:rsidRPr="00D616C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 Maria Pinheiro Piovesa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n</w:t>
    </w:r>
  </w:p>
  <w:p w14:paraId="12D5B0AB" w14:textId="35FC1DAF" w:rsidR="00921D41" w:rsidRPr="0021083C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</w:pPr>
    <w:r w:rsidRPr="0021083C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1"/>
    <w:rsid w:val="0002310A"/>
    <w:rsid w:val="00027E61"/>
    <w:rsid w:val="00046B25"/>
    <w:rsid w:val="00047F22"/>
    <w:rsid w:val="000604C4"/>
    <w:rsid w:val="00072896"/>
    <w:rsid w:val="000928EA"/>
    <w:rsid w:val="000A06E7"/>
    <w:rsid w:val="0010312C"/>
    <w:rsid w:val="00110551"/>
    <w:rsid w:val="00114C58"/>
    <w:rsid w:val="001246AD"/>
    <w:rsid w:val="001462C3"/>
    <w:rsid w:val="0016100B"/>
    <w:rsid w:val="00163792"/>
    <w:rsid w:val="0017595C"/>
    <w:rsid w:val="00196F38"/>
    <w:rsid w:val="001D64DD"/>
    <w:rsid w:val="001E4C80"/>
    <w:rsid w:val="0021083C"/>
    <w:rsid w:val="0021404E"/>
    <w:rsid w:val="00235568"/>
    <w:rsid w:val="00262A36"/>
    <w:rsid w:val="002C7FAF"/>
    <w:rsid w:val="002D28B9"/>
    <w:rsid w:val="0030626F"/>
    <w:rsid w:val="0031788F"/>
    <w:rsid w:val="00337441"/>
    <w:rsid w:val="0034250F"/>
    <w:rsid w:val="00351E2E"/>
    <w:rsid w:val="0036359B"/>
    <w:rsid w:val="0039178A"/>
    <w:rsid w:val="00392803"/>
    <w:rsid w:val="003A0A35"/>
    <w:rsid w:val="003A3294"/>
    <w:rsid w:val="003B0CB9"/>
    <w:rsid w:val="003B17DB"/>
    <w:rsid w:val="003C064D"/>
    <w:rsid w:val="003D76EF"/>
    <w:rsid w:val="003F2EB0"/>
    <w:rsid w:val="00416EF8"/>
    <w:rsid w:val="00493254"/>
    <w:rsid w:val="004A33F5"/>
    <w:rsid w:val="004A423C"/>
    <w:rsid w:val="004A4963"/>
    <w:rsid w:val="004E460C"/>
    <w:rsid w:val="004F501A"/>
    <w:rsid w:val="004F5266"/>
    <w:rsid w:val="00511F7E"/>
    <w:rsid w:val="00515002"/>
    <w:rsid w:val="005240A4"/>
    <w:rsid w:val="00531EDF"/>
    <w:rsid w:val="00541FCE"/>
    <w:rsid w:val="00577A52"/>
    <w:rsid w:val="005944D9"/>
    <w:rsid w:val="005B0B11"/>
    <w:rsid w:val="005B239F"/>
    <w:rsid w:val="005D6418"/>
    <w:rsid w:val="005E2781"/>
    <w:rsid w:val="005E626F"/>
    <w:rsid w:val="005E68E6"/>
    <w:rsid w:val="005F719A"/>
    <w:rsid w:val="0061259B"/>
    <w:rsid w:val="00614D92"/>
    <w:rsid w:val="0063169F"/>
    <w:rsid w:val="00640187"/>
    <w:rsid w:val="006554C3"/>
    <w:rsid w:val="006D5CE1"/>
    <w:rsid w:val="006E0A67"/>
    <w:rsid w:val="006E4AAC"/>
    <w:rsid w:val="00702F4C"/>
    <w:rsid w:val="007253E7"/>
    <w:rsid w:val="00727CBD"/>
    <w:rsid w:val="00731808"/>
    <w:rsid w:val="0074412D"/>
    <w:rsid w:val="00792EDF"/>
    <w:rsid w:val="00793633"/>
    <w:rsid w:val="007B5CA3"/>
    <w:rsid w:val="007C08EC"/>
    <w:rsid w:val="007D441A"/>
    <w:rsid w:val="00803DB0"/>
    <w:rsid w:val="00810F74"/>
    <w:rsid w:val="00817F30"/>
    <w:rsid w:val="0082738D"/>
    <w:rsid w:val="00833B83"/>
    <w:rsid w:val="008770AD"/>
    <w:rsid w:val="00892335"/>
    <w:rsid w:val="008A2CB3"/>
    <w:rsid w:val="008A4984"/>
    <w:rsid w:val="008A642F"/>
    <w:rsid w:val="008B2B34"/>
    <w:rsid w:val="008B6B80"/>
    <w:rsid w:val="0090587C"/>
    <w:rsid w:val="00920040"/>
    <w:rsid w:val="00921D41"/>
    <w:rsid w:val="00922CF4"/>
    <w:rsid w:val="009436C3"/>
    <w:rsid w:val="009463E2"/>
    <w:rsid w:val="009B21A0"/>
    <w:rsid w:val="009F402E"/>
    <w:rsid w:val="00A14ACD"/>
    <w:rsid w:val="00A16C58"/>
    <w:rsid w:val="00A403B7"/>
    <w:rsid w:val="00A83E4E"/>
    <w:rsid w:val="00A8630E"/>
    <w:rsid w:val="00AB68C7"/>
    <w:rsid w:val="00AD37D8"/>
    <w:rsid w:val="00B06F8C"/>
    <w:rsid w:val="00B1291D"/>
    <w:rsid w:val="00B14872"/>
    <w:rsid w:val="00B20FEC"/>
    <w:rsid w:val="00B25D2C"/>
    <w:rsid w:val="00B31933"/>
    <w:rsid w:val="00B4045E"/>
    <w:rsid w:val="00B43E4D"/>
    <w:rsid w:val="00B87F2D"/>
    <w:rsid w:val="00BB59C3"/>
    <w:rsid w:val="00BC3407"/>
    <w:rsid w:val="00BE2A0B"/>
    <w:rsid w:val="00BF10ED"/>
    <w:rsid w:val="00BF27F5"/>
    <w:rsid w:val="00C1742D"/>
    <w:rsid w:val="00C23605"/>
    <w:rsid w:val="00C4403F"/>
    <w:rsid w:val="00C470D3"/>
    <w:rsid w:val="00C51C40"/>
    <w:rsid w:val="00C60B4B"/>
    <w:rsid w:val="00C60E9B"/>
    <w:rsid w:val="00CB0168"/>
    <w:rsid w:val="00CF27DA"/>
    <w:rsid w:val="00D156A4"/>
    <w:rsid w:val="00D22EEE"/>
    <w:rsid w:val="00D254F4"/>
    <w:rsid w:val="00D60F8B"/>
    <w:rsid w:val="00D616C0"/>
    <w:rsid w:val="00D81B99"/>
    <w:rsid w:val="00D82293"/>
    <w:rsid w:val="00DA3F21"/>
    <w:rsid w:val="00DB15CE"/>
    <w:rsid w:val="00DB4956"/>
    <w:rsid w:val="00DB6B69"/>
    <w:rsid w:val="00DE5C4F"/>
    <w:rsid w:val="00DF055D"/>
    <w:rsid w:val="00DF699E"/>
    <w:rsid w:val="00E0767D"/>
    <w:rsid w:val="00E2304A"/>
    <w:rsid w:val="00E509BE"/>
    <w:rsid w:val="00E51A93"/>
    <w:rsid w:val="00E73417"/>
    <w:rsid w:val="00E92335"/>
    <w:rsid w:val="00E95908"/>
    <w:rsid w:val="00E9740E"/>
    <w:rsid w:val="00EA460C"/>
    <w:rsid w:val="00EC649F"/>
    <w:rsid w:val="00ED2E2E"/>
    <w:rsid w:val="00EF1565"/>
    <w:rsid w:val="00EF6EC3"/>
    <w:rsid w:val="00F072C1"/>
    <w:rsid w:val="00F15C9F"/>
    <w:rsid w:val="00F84EE3"/>
    <w:rsid w:val="00F92879"/>
    <w:rsid w:val="00F938F5"/>
    <w:rsid w:val="00FA0D8B"/>
    <w:rsid w:val="00FC1331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565C"/>
  <w15:docId w15:val="{37D93702-0A66-4E0C-8F9A-225FB06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8C19-5F75-468D-B063-B92D8EE5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Igor Acioli</cp:lastModifiedBy>
  <cp:revision>99</cp:revision>
  <cp:lastPrinted>2021-11-30T19:42:00Z</cp:lastPrinted>
  <dcterms:created xsi:type="dcterms:W3CDTF">2021-09-13T17:48:00Z</dcterms:created>
  <dcterms:modified xsi:type="dcterms:W3CDTF">2022-04-18T17:59:00Z</dcterms:modified>
</cp:coreProperties>
</file>