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23" w:type="pct"/>
        <w:tblCellSpacing w:w="15" w:type="dxa"/>
        <w:tblInd w:w="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2"/>
        <w:gridCol w:w="9328"/>
      </w:tblGrid>
      <w:tr w:rsidR="00921D41" w:rsidRPr="00921D41" w14:paraId="527F8664" w14:textId="77777777" w:rsidTr="00921D41">
        <w:trPr>
          <w:tblCellSpacing w:w="15" w:type="dxa"/>
        </w:trPr>
        <w:tc>
          <w:tcPr>
            <w:tcW w:w="837" w:type="pct"/>
            <w:vAlign w:val="center"/>
            <w:hideMark/>
          </w:tcPr>
          <w:p w14:paraId="1D846F0A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4123" w:type="pct"/>
            <w:vAlign w:val="center"/>
            <w:hideMark/>
          </w:tcPr>
          <w:p w14:paraId="7CA49F48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7B6CBE0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1538046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t-BR"/>
              </w:rPr>
            </w:pPr>
          </w:p>
        </w:tc>
      </w:tr>
      <w:tr w:rsidR="00921D41" w:rsidRPr="00921D41" w14:paraId="1BA24F93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15C28F53" w14:textId="26D4F4C0" w:rsid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INDICAÇÃO DE N°: 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_____/20</w:t>
            </w:r>
            <w:r w:rsidR="0092004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9861F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</w:p>
          <w:p w14:paraId="64012982" w14:textId="77777777" w:rsidR="00921D41" w:rsidRPr="00921D41" w:rsidRDefault="00921D41" w:rsidP="00921D41">
            <w:pPr>
              <w:spacing w:before="100" w:beforeAutospacing="1" w:after="100" w:afterAutospacing="1" w:line="240" w:lineRule="auto"/>
              <w:ind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5B267D8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3CD36ABB" w14:textId="7C7BBDE1" w:rsidR="00921D41" w:rsidRPr="00921D41" w:rsidRDefault="00511F7E" w:rsidP="00BB59C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xtensivo ao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="00921D41"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ecretá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rio Municipal de Infraestrutura S</w:t>
            </w:r>
            <w:r w:rsidR="004F526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</w:t>
            </w:r>
            <w:r w:rsidR="0017595C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  <w:r w:rsidR="009861F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Dirceu </w:t>
            </w:r>
            <w:proofErr w:type="spellStart"/>
            <w:r w:rsidR="009861F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Fulber</w:t>
            </w:r>
            <w:proofErr w:type="spellEnd"/>
            <w:r w:rsidR="009861F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A8630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que seja realizada </w:t>
            </w:r>
            <w:r w:rsidR="00DE5C4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</w:t>
            </w:r>
            <w:r w:rsidR="009861F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substituição da ponte de madeira por tubos de concreto do tipo (</w:t>
            </w:r>
            <w:proofErr w:type="gramStart"/>
            <w:r w:rsidR="009861F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Manilhas )</w:t>
            </w:r>
            <w:proofErr w:type="gramEnd"/>
            <w:r w:rsidR="009861F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, no Rio Aguas Claras pró</w:t>
            </w:r>
            <w:r w:rsidR="000132D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ximo </w:t>
            </w:r>
            <w:r w:rsidR="009861F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a faze</w:t>
            </w:r>
            <w:r w:rsidR="000132D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nda I</w:t>
            </w:r>
            <w:r w:rsidR="009861F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rmãos Schmid</w:t>
            </w:r>
            <w:r w:rsidR="000132D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 na estrada  vicinal , conhecida como estrada do km 47 .</w:t>
            </w:r>
          </w:p>
        </w:tc>
      </w:tr>
      <w:tr w:rsidR="00921D41" w:rsidRPr="00921D41" w14:paraId="72C9E082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7846901F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4614007A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0863350C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JUSTIFICATIVA</w:t>
            </w:r>
          </w:p>
          <w:p w14:paraId="60F6AFF9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CFCD52D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45B6E17F" w14:textId="116B473E" w:rsidR="00921D41" w:rsidRPr="003A0A35" w:rsidRDefault="00A8630E" w:rsidP="003A0A3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A apresentação desta indicação </w:t>
            </w:r>
            <w:r w:rsidR="00BB59C3" w:rsidRPr="003A0A3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 faz necessária</w:t>
            </w:r>
            <w:r w:rsidR="000132D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devido ao aumento do trafego de veículos pesados e também do aumento  das áreas de agricultura naquela região </w:t>
            </w:r>
            <w:r w:rsidR="003A0A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32DA">
              <w:rPr>
                <w:rFonts w:ascii="Times New Roman" w:hAnsi="Times New Roman" w:cs="Times New Roman"/>
                <w:sz w:val="24"/>
                <w:szCs w:val="24"/>
              </w:rPr>
              <w:t xml:space="preserve">e com a substituição da ponte de madeira por tubos de concreto  no rio Aguas Claras trará mais segurança e qualidade de trafegabilidade aos produtores e moradores da região do km 47 e também mais economia </w:t>
            </w:r>
            <w:r w:rsidR="000E7A96">
              <w:rPr>
                <w:rFonts w:ascii="Times New Roman" w:hAnsi="Times New Roman" w:cs="Times New Roman"/>
                <w:sz w:val="24"/>
                <w:szCs w:val="24"/>
              </w:rPr>
              <w:t>ao poder publico Municipal , tendo em vista que uma fez a ponte de madeira substituída por manilhas de concreto ficara por definitivo sem custos de manutenção na mesma e também facilitara o fluxo de maquinas agrícolas do tipo plantadeiras e colheitadeiras assim dando mais agilidades ao trabalhos ,</w:t>
            </w:r>
          </w:p>
          <w:p w14:paraId="13F5B229" w14:textId="77777777" w:rsidR="00DF055D" w:rsidRDefault="00DF055D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3C08D62" w14:textId="77777777" w:rsidR="004F5266" w:rsidRPr="00921D41" w:rsidRDefault="004F5266" w:rsidP="00F84EE3">
            <w:pPr>
              <w:spacing w:before="100" w:beforeAutospacing="1" w:after="100" w:afterAutospacing="1"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BE90D44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A8ADA65" w14:textId="2DCF3345" w:rsidR="00921D41" w:rsidRPr="00921D41" w:rsidRDefault="00921D41" w:rsidP="00BB59C3">
            <w:pPr>
              <w:spacing w:line="240" w:lineRule="auto"/>
              <w:ind w:firstLine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Sala das Sessões, 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5E68E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="00BB59C3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DF36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de </w:t>
            </w:r>
            <w:proofErr w:type="gramStart"/>
            <w:r w:rsidR="00DF36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Junho</w:t>
            </w:r>
            <w:proofErr w:type="gramEnd"/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de 20</w:t>
            </w:r>
            <w:r w:rsidR="00C1742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</w:t>
            </w:r>
            <w:r w:rsidR="00DF3695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</w:t>
            </w: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.</w:t>
            </w:r>
          </w:p>
        </w:tc>
      </w:tr>
      <w:tr w:rsidR="00921D41" w:rsidRPr="00921D41" w14:paraId="0F12759E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26AEA280" w14:textId="77777777" w:rsidR="004F5266" w:rsidRDefault="004F5266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49CD634" w14:textId="77777777" w:rsidR="00DF055D" w:rsidRDefault="00DF055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FD24A3A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1767BE6" w14:textId="2DFB6FE1" w:rsidR="00C1742D" w:rsidRDefault="00DF3695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Eder Boldrin</w:t>
            </w:r>
          </w:p>
          <w:p w14:paraId="597BDE73" w14:textId="77777777" w:rsidR="00C1742D" w:rsidRDefault="00C1742D" w:rsidP="00C1742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21D4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Vereador</w:t>
            </w:r>
          </w:p>
          <w:p w14:paraId="0011CEF4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</w:p>
          <w:p w14:paraId="7411643D" w14:textId="77777777" w:rsidR="00C1742D" w:rsidRDefault="00C1742D" w:rsidP="008A642F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5A3F676D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D6FB6C2" w14:textId="77777777" w:rsidR="00C1742D" w:rsidRDefault="00C1742D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3012C6E" w14:textId="77777777" w:rsidR="00921D41" w:rsidRPr="00921D41" w:rsidRDefault="00921D41" w:rsidP="00920040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102C276C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5236F967" w14:textId="77777777" w:rsid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0AB771" w14:textId="77777777" w:rsidR="00921D41" w:rsidRPr="00921D41" w:rsidRDefault="00921D41" w:rsidP="00921D41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921D41" w:rsidRPr="00921D41" w14:paraId="214C0071" w14:textId="77777777" w:rsidTr="00921D41">
        <w:trPr>
          <w:tblCellSpacing w:w="15" w:type="dxa"/>
        </w:trPr>
        <w:tc>
          <w:tcPr>
            <w:tcW w:w="4974" w:type="pct"/>
            <w:gridSpan w:val="2"/>
            <w:vAlign w:val="center"/>
            <w:hideMark/>
          </w:tcPr>
          <w:p w14:paraId="08F104A6" w14:textId="77777777" w:rsidR="00921D41" w:rsidRPr="00921D41" w:rsidRDefault="00921D41" w:rsidP="007B5CA3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14:paraId="7BB9A200" w14:textId="77777777" w:rsidR="00262A36" w:rsidRDefault="00262A36" w:rsidP="00921D41">
      <w:pPr>
        <w:ind w:firstLine="142"/>
      </w:pPr>
    </w:p>
    <w:sectPr w:rsidR="00262A36" w:rsidSect="00921D41">
      <w:headerReference w:type="default" r:id="rId6"/>
      <w:pgSz w:w="11906" w:h="16838"/>
      <w:pgMar w:top="1417" w:right="424" w:bottom="1417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F9AE3" w14:textId="77777777" w:rsidR="00C84C7F" w:rsidRDefault="00C84C7F" w:rsidP="00921D41">
      <w:pPr>
        <w:spacing w:line="240" w:lineRule="auto"/>
      </w:pPr>
      <w:r>
        <w:separator/>
      </w:r>
    </w:p>
  </w:endnote>
  <w:endnote w:type="continuationSeparator" w:id="0">
    <w:p w14:paraId="0DCB5A6F" w14:textId="77777777" w:rsidR="00C84C7F" w:rsidRDefault="00C84C7F" w:rsidP="00921D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1691A" w14:textId="77777777" w:rsidR="00C84C7F" w:rsidRDefault="00C84C7F" w:rsidP="00921D41">
      <w:pPr>
        <w:spacing w:line="240" w:lineRule="auto"/>
      </w:pPr>
      <w:r>
        <w:separator/>
      </w:r>
    </w:p>
  </w:footnote>
  <w:footnote w:type="continuationSeparator" w:id="0">
    <w:p w14:paraId="0350F294" w14:textId="77777777" w:rsidR="00C84C7F" w:rsidRDefault="00C84C7F" w:rsidP="00921D4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Spacing w:w="15" w:type="dxa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686"/>
      <w:gridCol w:w="8804"/>
    </w:tblGrid>
    <w:tr w:rsidR="00921D41" w:rsidRPr="00921D41" w14:paraId="16F2C3CF" w14:textId="77777777" w:rsidTr="00544B19">
      <w:trPr>
        <w:tblCellSpacing w:w="15" w:type="dxa"/>
      </w:trPr>
      <w:tc>
        <w:tcPr>
          <w:tcW w:w="750" w:type="pct"/>
          <w:vAlign w:val="center"/>
          <w:hideMark/>
        </w:tcPr>
        <w:p w14:paraId="1A703DDC" w14:textId="77777777" w:rsidR="00921D41" w:rsidRPr="00921D41" w:rsidRDefault="00921D41" w:rsidP="00921D41">
          <w:pPr>
            <w:spacing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t-BR"/>
            </w:rPr>
            <w:drawing>
              <wp:inline distT="0" distB="0" distL="0" distR="0" wp14:anchorId="3B2E44FE" wp14:editId="7919A454">
                <wp:extent cx="952500" cy="914400"/>
                <wp:effectExtent l="19050" t="0" r="0" b="0"/>
                <wp:docPr id="2" name="Imagem 1" descr="https://sapl.portodosgauchos.mt.leg.br/media/sapl/public/casa/logotipo/logo_cas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sapl.portodosgauchos.mt.leg.br/media/sapl/public/casa/logotipo/logo_cas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00" w:type="pct"/>
          <w:vAlign w:val="center"/>
          <w:hideMark/>
        </w:tcPr>
        <w:p w14:paraId="5F01CF4D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CÂMARA MUNICIPAL DE PORTO DOS GAÚCHOS/MT</w:t>
          </w:r>
        </w:p>
        <w:p w14:paraId="637AA785" w14:textId="77777777" w:rsid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t>CNPJ 24.771.776/0001-73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Rua Rio de Janeiro, 1150, Porto dos Gaúchos, Mato Grosso.</w:t>
          </w:r>
          <w:r w:rsidRPr="00921D41"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  <w:br/>
            <w:t>Fone/Fax: + 55 (66) 3526-1174. Portal: www.portodosgauchos.mt.leg.br</w:t>
          </w:r>
        </w:p>
        <w:p w14:paraId="73797E64" w14:textId="77777777" w:rsidR="00921D41" w:rsidRPr="00921D41" w:rsidRDefault="00921D41" w:rsidP="00921D41">
          <w:pPr>
            <w:spacing w:before="100" w:beforeAutospacing="1" w:after="100" w:afterAutospacing="1" w:line="240" w:lineRule="auto"/>
            <w:ind w:firstLine="0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t-BR"/>
            </w:rPr>
          </w:pPr>
        </w:p>
      </w:tc>
    </w:tr>
  </w:tbl>
  <w:p w14:paraId="7A4E8AE0" w14:textId="77777777" w:rsidR="00921D41" w:rsidRDefault="00921D41">
    <w:pPr>
      <w:pStyle w:val="Cabealho"/>
    </w:pPr>
  </w:p>
  <w:p w14:paraId="3232B9CC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</w:pPr>
    <w:r>
      <w:tab/>
    </w:r>
  </w:p>
  <w:p w14:paraId="5F0E9BDA" w14:textId="77777777" w:rsidR="00921D41" w:rsidRDefault="00921D41" w:rsidP="00921D41">
    <w:pPr>
      <w:pStyle w:val="Cabealho"/>
      <w:tabs>
        <w:tab w:val="clear" w:pos="4252"/>
        <w:tab w:val="clear" w:pos="8504"/>
        <w:tab w:val="left" w:pos="1695"/>
      </w:tabs>
      <w:jc w:val="left"/>
    </w:pPr>
  </w:p>
  <w:p w14:paraId="4E7DE4BE" w14:textId="1CD7C30B" w:rsidR="00921D41" w:rsidRPr="00920040" w:rsidRDefault="00921D41" w:rsidP="00921D41">
    <w:pPr>
      <w:pStyle w:val="Cabealho"/>
      <w:tabs>
        <w:tab w:val="clear" w:pos="4252"/>
        <w:tab w:val="clear" w:pos="8504"/>
        <w:tab w:val="left" w:pos="1695"/>
      </w:tabs>
      <w:ind w:firstLine="0"/>
      <w:jc w:val="left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t xml:space="preserve">Indico a Mesa, cumpridas as formalidades legais </w:t>
    </w:r>
    <w:r w:rsidRPr="00921D41">
      <w:rPr>
        <w:rFonts w:ascii="Times New Roman" w:eastAsia="Times New Roman" w:hAnsi="Times New Roman" w:cs="Times New Roman"/>
        <w:sz w:val="24"/>
        <w:szCs w:val="24"/>
        <w:lang w:eastAsia="pt-BR"/>
      </w:rPr>
      <w:br/>
      <w:t xml:space="preserve">que se oficialize ao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t xml:space="preserve">Prefeito Municipal </w:t>
    </w:r>
    <w:r w:rsidRPr="00921D41">
      <w:rPr>
        <w:rFonts w:ascii="Times New Roman" w:eastAsia="Times New Roman" w:hAnsi="Times New Roman" w:cs="Times New Roman"/>
        <w:b/>
        <w:bCs/>
        <w:sz w:val="24"/>
        <w:szCs w:val="24"/>
        <w:lang w:eastAsia="pt-BR"/>
      </w:rPr>
      <w:br/>
    </w:r>
    <w:r w:rsidRPr="00921D41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 xml:space="preserve">Sr. </w:t>
    </w:r>
    <w:r w:rsidR="00920040"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t>Vanderlei Antônio de Abreu</w:t>
    </w:r>
    <w:r>
      <w:rPr>
        <w:rFonts w:ascii="Times New Roman" w:eastAsia="Times New Roman" w:hAnsi="Times New Roman" w:cs="Times New Roman"/>
        <w:b/>
        <w:bCs/>
        <w:i/>
        <w:iCs/>
        <w:sz w:val="24"/>
        <w:szCs w:val="24"/>
        <w:lang w:eastAsia="pt-BR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D41"/>
    <w:rsid w:val="000132DA"/>
    <w:rsid w:val="000E7A96"/>
    <w:rsid w:val="0017595C"/>
    <w:rsid w:val="0021404E"/>
    <w:rsid w:val="00262A36"/>
    <w:rsid w:val="002D28B9"/>
    <w:rsid w:val="003A0A35"/>
    <w:rsid w:val="003A3294"/>
    <w:rsid w:val="004E460C"/>
    <w:rsid w:val="004F5266"/>
    <w:rsid w:val="00511F7E"/>
    <w:rsid w:val="005240A4"/>
    <w:rsid w:val="005944D9"/>
    <w:rsid w:val="005E2781"/>
    <w:rsid w:val="005E68E6"/>
    <w:rsid w:val="00614D92"/>
    <w:rsid w:val="006E4AAC"/>
    <w:rsid w:val="00793633"/>
    <w:rsid w:val="007B5CA3"/>
    <w:rsid w:val="007D441A"/>
    <w:rsid w:val="00803DB0"/>
    <w:rsid w:val="00853E34"/>
    <w:rsid w:val="008A642F"/>
    <w:rsid w:val="008B6B80"/>
    <w:rsid w:val="00920040"/>
    <w:rsid w:val="00921D41"/>
    <w:rsid w:val="00922CF4"/>
    <w:rsid w:val="009861F6"/>
    <w:rsid w:val="00A8630E"/>
    <w:rsid w:val="00B01CC2"/>
    <w:rsid w:val="00B31933"/>
    <w:rsid w:val="00BB59C3"/>
    <w:rsid w:val="00BF10ED"/>
    <w:rsid w:val="00BF27F5"/>
    <w:rsid w:val="00C1742D"/>
    <w:rsid w:val="00C84C7F"/>
    <w:rsid w:val="00CF27DA"/>
    <w:rsid w:val="00D254F4"/>
    <w:rsid w:val="00D82293"/>
    <w:rsid w:val="00DE5C4F"/>
    <w:rsid w:val="00DF055D"/>
    <w:rsid w:val="00DF3695"/>
    <w:rsid w:val="00E0767D"/>
    <w:rsid w:val="00F84EE3"/>
    <w:rsid w:val="00F9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46FA5"/>
  <w15:docId w15:val="{C35603CE-2F2B-4452-AC26-193A5900D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2A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">
    <w:name w:val="cab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pq">
    <w:name w:val="textopq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">
    <w:name w:val="em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21D41"/>
    <w:rPr>
      <w:b/>
      <w:bCs/>
    </w:rPr>
  </w:style>
  <w:style w:type="paragraph" w:customStyle="1" w:styleId="textono">
    <w:name w:val="textono"/>
    <w:basedOn w:val="Normal"/>
    <w:rsid w:val="00921D41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1D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1D41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1D41"/>
  </w:style>
  <w:style w:type="paragraph" w:styleId="Rodap">
    <w:name w:val="footer"/>
    <w:basedOn w:val="Normal"/>
    <w:link w:val="RodapChar"/>
    <w:uiPriority w:val="99"/>
    <w:unhideWhenUsed/>
    <w:rsid w:val="00921D4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1D41"/>
  </w:style>
  <w:style w:type="character" w:styleId="Hyperlink">
    <w:name w:val="Hyperlink"/>
    <w:basedOn w:val="Fontepargpadro"/>
    <w:uiPriority w:val="99"/>
    <w:unhideWhenUsed/>
    <w:rsid w:val="00921D4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6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6</cp:revision>
  <cp:lastPrinted>2021-06-21T14:30:00Z</cp:lastPrinted>
  <dcterms:created xsi:type="dcterms:W3CDTF">2021-06-21T14:11:00Z</dcterms:created>
  <dcterms:modified xsi:type="dcterms:W3CDTF">2021-06-21T14:30:00Z</dcterms:modified>
</cp:coreProperties>
</file>