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219" w:rsidRDefault="00C26219">
      <w:pPr>
        <w:jc w:val="both"/>
      </w:pPr>
      <w:r>
        <w:tab/>
      </w:r>
      <w:r>
        <w:tab/>
        <w:t xml:space="preserve">     </w:t>
      </w:r>
    </w:p>
    <w:p w:rsidR="00C26219" w:rsidRDefault="00C26219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Projeto Lei Legislativo Nº </w:t>
      </w:r>
      <w:r w:rsidR="00976425">
        <w:rPr>
          <w:b/>
          <w:bCs/>
        </w:rPr>
        <w:t>______/</w:t>
      </w:r>
      <w:r>
        <w:rPr>
          <w:b/>
          <w:bCs/>
        </w:rPr>
        <w:t>20</w:t>
      </w:r>
      <w:r w:rsidR="00976425">
        <w:rPr>
          <w:b/>
          <w:bCs/>
        </w:rPr>
        <w:t>21</w:t>
      </w:r>
    </w:p>
    <w:p w:rsidR="00C26219" w:rsidRDefault="00C26219">
      <w:pPr>
        <w:jc w:val="both"/>
        <w:rPr>
          <w:b/>
        </w:rPr>
      </w:pPr>
      <w:r>
        <w:rPr>
          <w:b/>
          <w:bCs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26219" w:rsidRDefault="00C26219">
      <w:pPr>
        <w:jc w:val="both"/>
        <w:rPr>
          <w:b/>
        </w:rPr>
      </w:pPr>
    </w:p>
    <w:p w:rsidR="00C26219" w:rsidRDefault="00C26219">
      <w:pPr>
        <w:ind w:left="2832" w:firstLine="3"/>
        <w:jc w:val="both"/>
        <w:rPr>
          <w:b/>
        </w:rPr>
      </w:pPr>
      <w:r>
        <w:rPr>
          <w:b/>
          <w:sz w:val="18"/>
        </w:rPr>
        <w:t xml:space="preserve">SÚMULA: "Altera a Lei </w:t>
      </w:r>
      <w:r w:rsidR="00976425">
        <w:rPr>
          <w:b/>
          <w:sz w:val="18"/>
        </w:rPr>
        <w:t>853</w:t>
      </w:r>
      <w:r>
        <w:rPr>
          <w:b/>
          <w:sz w:val="18"/>
        </w:rPr>
        <w:t>/20</w:t>
      </w:r>
      <w:r w:rsidR="00976425">
        <w:rPr>
          <w:b/>
          <w:sz w:val="18"/>
        </w:rPr>
        <w:t>20</w:t>
      </w:r>
      <w:r>
        <w:rPr>
          <w:b/>
          <w:sz w:val="18"/>
        </w:rPr>
        <w:t xml:space="preserve"> a </w:t>
      </w:r>
      <w:r w:rsidR="008758FD">
        <w:rPr>
          <w:b/>
          <w:sz w:val="18"/>
        </w:rPr>
        <w:t>título</w:t>
      </w:r>
      <w:r>
        <w:rPr>
          <w:b/>
          <w:sz w:val="18"/>
        </w:rPr>
        <w:t xml:space="preserve"> de revisão dos subsídios dos Vereadores conforme previsto no inciso x do Art. 37, da CF que trata da revisão </w:t>
      </w:r>
      <w:r w:rsidR="008758FD">
        <w:rPr>
          <w:b/>
          <w:sz w:val="18"/>
        </w:rPr>
        <w:t>geral dada</w:t>
      </w:r>
      <w:r>
        <w:rPr>
          <w:b/>
          <w:sz w:val="18"/>
        </w:rPr>
        <w:t xml:space="preserve"> a todos funcionários municipais, e dá outras providências".</w:t>
      </w:r>
    </w:p>
    <w:p w:rsidR="00C26219" w:rsidRDefault="00C26219">
      <w:pPr>
        <w:ind w:left="2832" w:firstLine="3"/>
        <w:jc w:val="both"/>
        <w:rPr>
          <w:b/>
        </w:rPr>
      </w:pPr>
    </w:p>
    <w:p w:rsidR="00C26219" w:rsidRDefault="008758FD" w:rsidP="00C211D6">
      <w:pPr>
        <w:ind w:left="2835" w:firstLine="3"/>
        <w:jc w:val="both"/>
        <w:rPr>
          <w:b/>
          <w:sz w:val="24"/>
        </w:rPr>
      </w:pPr>
      <w:r>
        <w:rPr>
          <w:b/>
          <w:sz w:val="24"/>
        </w:rPr>
        <w:t>A Câmara Municipal de Porto dos Gaúchos/MT, por seus representantes, aprova</w:t>
      </w:r>
      <w:r w:rsidR="00C26219">
        <w:rPr>
          <w:b/>
          <w:sz w:val="24"/>
        </w:rPr>
        <w:t xml:space="preserve"> e o Prefeito Municipal, Sr.</w:t>
      </w:r>
      <w:r w:rsidR="00976425">
        <w:rPr>
          <w:b/>
          <w:sz w:val="24"/>
        </w:rPr>
        <w:t xml:space="preserve"> Vanderlei Antonio de Abreu</w:t>
      </w:r>
      <w:r w:rsidR="00C26219">
        <w:rPr>
          <w:b/>
          <w:sz w:val="24"/>
        </w:rPr>
        <w:t>, promulga a seguinte Lei.</w:t>
      </w:r>
    </w:p>
    <w:p w:rsidR="00C26219" w:rsidRDefault="00C26219">
      <w:pPr>
        <w:ind w:left="2832" w:firstLine="3"/>
        <w:jc w:val="both"/>
        <w:rPr>
          <w:b/>
          <w:sz w:val="24"/>
        </w:rPr>
      </w:pPr>
    </w:p>
    <w:p w:rsidR="00C26219" w:rsidRDefault="00C26219">
      <w:pPr>
        <w:jc w:val="both"/>
        <w:rPr>
          <w:b/>
          <w:sz w:val="24"/>
        </w:rPr>
      </w:pPr>
    </w:p>
    <w:p w:rsidR="003964B5" w:rsidRDefault="00C26219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Art. 1º - </w:t>
      </w:r>
      <w:r w:rsidR="00C211D6">
        <w:rPr>
          <w:b/>
          <w:sz w:val="24"/>
        </w:rPr>
        <w:t>Fica</w:t>
      </w:r>
      <w:r>
        <w:rPr>
          <w:b/>
          <w:sz w:val="24"/>
        </w:rPr>
        <w:t xml:space="preserve"> Reajustado os Subsídios dos vereadores</w:t>
      </w:r>
      <w:r w:rsidR="00976425">
        <w:rPr>
          <w:b/>
          <w:sz w:val="24"/>
        </w:rPr>
        <w:t xml:space="preserve"> da Câmara Municipal </w:t>
      </w:r>
      <w:r w:rsidR="003964B5">
        <w:rPr>
          <w:b/>
          <w:sz w:val="24"/>
        </w:rPr>
        <w:t xml:space="preserve">de Porto dos Gaúchos – MT, a título de </w:t>
      </w:r>
    </w:p>
    <w:p w:rsidR="003964B5" w:rsidRDefault="003964B5">
      <w:pPr>
        <w:jc w:val="both"/>
        <w:rPr>
          <w:b/>
          <w:sz w:val="24"/>
        </w:rPr>
      </w:pPr>
      <w:r>
        <w:rPr>
          <w:b/>
          <w:sz w:val="24"/>
        </w:rPr>
        <w:t>Revisão Geral Anual.</w:t>
      </w:r>
    </w:p>
    <w:p w:rsidR="003964B5" w:rsidRDefault="003964B5">
      <w:pPr>
        <w:jc w:val="both"/>
        <w:rPr>
          <w:b/>
          <w:sz w:val="24"/>
        </w:rPr>
      </w:pPr>
    </w:p>
    <w:p w:rsidR="003964B5" w:rsidRDefault="003964B5" w:rsidP="003964B5">
      <w:pPr>
        <w:ind w:firstLine="2279"/>
        <w:jc w:val="both"/>
        <w:rPr>
          <w:b/>
          <w:bCs/>
          <w:color w:val="000000"/>
          <w:sz w:val="24"/>
          <w:shd w:val="clear" w:color="auto" w:fill="FFFFFF"/>
        </w:rPr>
      </w:pPr>
      <w:r>
        <w:rPr>
          <w:rStyle w:val="Forte"/>
          <w:color w:val="000000"/>
          <w:sz w:val="24"/>
          <w:shd w:val="clear" w:color="auto" w:fill="FFFFFF"/>
        </w:rPr>
        <w:t>Parágrafo Primeiro</w:t>
      </w:r>
      <w:r w:rsidRPr="00740D73">
        <w:rPr>
          <w:color w:val="000000"/>
          <w:sz w:val="24"/>
          <w:shd w:val="clear" w:color="auto" w:fill="FFFFFF"/>
        </w:rPr>
        <w:t xml:space="preserve"> -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Fica estabelecido </w:t>
      </w:r>
      <w:r>
        <w:rPr>
          <w:b/>
          <w:bCs/>
          <w:color w:val="000000"/>
          <w:sz w:val="24"/>
          <w:shd w:val="clear" w:color="auto" w:fill="FFFFFF"/>
        </w:rPr>
        <w:t xml:space="preserve">uma projeção do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 índice</w:t>
      </w:r>
      <w:r>
        <w:rPr>
          <w:b/>
          <w:bCs/>
          <w:color w:val="000000"/>
          <w:sz w:val="24"/>
          <w:shd w:val="clear" w:color="auto" w:fill="FFFFFF"/>
        </w:rPr>
        <w:t xml:space="preserve">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do IPCA dos exercícios de 2021 para compor o índice de revisão geral anual a ser pago a partir de 01 de Janeiro de 2022, correspondente às perdas inflacionárias do exercício de 2021, aplicáveis sobre os vencimentos dos </w:t>
      </w:r>
      <w:r>
        <w:rPr>
          <w:b/>
          <w:bCs/>
          <w:color w:val="000000"/>
          <w:sz w:val="24"/>
          <w:shd w:val="clear" w:color="auto" w:fill="FFFFFF"/>
        </w:rPr>
        <w:t>subsídios dos vereadores da Câmara Municipal,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 a partir de 01 de Janeiro de 2022.</w:t>
      </w:r>
    </w:p>
    <w:p w:rsidR="003964B5" w:rsidRDefault="003964B5" w:rsidP="003964B5">
      <w:pPr>
        <w:ind w:firstLine="2279"/>
        <w:jc w:val="both"/>
        <w:rPr>
          <w:b/>
          <w:bCs/>
          <w:color w:val="000000"/>
          <w:sz w:val="24"/>
          <w:shd w:val="clear" w:color="auto" w:fill="FFFFFF"/>
        </w:rPr>
      </w:pPr>
    </w:p>
    <w:p w:rsidR="003964B5" w:rsidRDefault="003964B5" w:rsidP="003964B5">
      <w:pPr>
        <w:ind w:firstLine="2279"/>
        <w:jc w:val="both"/>
        <w:rPr>
          <w:b/>
          <w:bCs/>
          <w:color w:val="000000"/>
          <w:sz w:val="24"/>
          <w:shd w:val="clear" w:color="auto" w:fill="FFFFFF"/>
        </w:rPr>
      </w:pPr>
      <w:r>
        <w:rPr>
          <w:rStyle w:val="Forte"/>
          <w:color w:val="000000"/>
          <w:sz w:val="24"/>
          <w:shd w:val="clear" w:color="auto" w:fill="FFFFFF"/>
        </w:rPr>
        <w:t>Parágrafo Segundo</w:t>
      </w:r>
      <w:r w:rsidRPr="00740D73">
        <w:rPr>
          <w:color w:val="000000"/>
          <w:sz w:val="24"/>
          <w:shd w:val="clear" w:color="auto" w:fill="FFFFFF"/>
        </w:rPr>
        <w:t> </w:t>
      </w:r>
      <w:r>
        <w:rPr>
          <w:color w:val="000000"/>
          <w:sz w:val="24"/>
          <w:shd w:val="clear" w:color="auto" w:fill="FFFFFF"/>
        </w:rPr>
        <w:t>–</w:t>
      </w:r>
      <w:r w:rsidRPr="00740D73">
        <w:rPr>
          <w:color w:val="000000"/>
          <w:sz w:val="24"/>
          <w:shd w:val="clear" w:color="auto" w:fill="FFFFFF"/>
        </w:rPr>
        <w:t xml:space="preserve"> </w:t>
      </w:r>
      <w:r w:rsidRPr="00185200">
        <w:rPr>
          <w:b/>
          <w:bCs/>
          <w:color w:val="000000"/>
          <w:sz w:val="24"/>
          <w:shd w:val="clear" w:color="auto" w:fill="FFFFFF"/>
        </w:rPr>
        <w:t>O valor da revisão geral anual do exercício 2021 será regulamentado através de Decreto do Executivo Municipal em janeiro de 2022, utilizando o IPCA, não podendo exceder o valor máximo de 1</w:t>
      </w:r>
      <w:r w:rsidR="004C17D9">
        <w:rPr>
          <w:b/>
          <w:bCs/>
          <w:color w:val="000000"/>
          <w:sz w:val="24"/>
          <w:shd w:val="clear" w:color="auto" w:fill="FFFFFF"/>
        </w:rPr>
        <w:t>1</w:t>
      </w:r>
      <w:r w:rsidRPr="00185200">
        <w:rPr>
          <w:b/>
          <w:bCs/>
          <w:color w:val="000000"/>
          <w:sz w:val="24"/>
          <w:shd w:val="clear" w:color="auto" w:fill="FFFFFF"/>
        </w:rPr>
        <w:t>,</w:t>
      </w:r>
      <w:r w:rsidR="004C17D9">
        <w:rPr>
          <w:b/>
          <w:bCs/>
          <w:color w:val="000000"/>
          <w:sz w:val="24"/>
          <w:shd w:val="clear" w:color="auto" w:fill="FFFFFF"/>
        </w:rPr>
        <w:t>78</w:t>
      </w:r>
      <w:r w:rsidRPr="00185200">
        <w:rPr>
          <w:b/>
          <w:bCs/>
          <w:color w:val="000000"/>
          <w:sz w:val="24"/>
          <w:shd w:val="clear" w:color="auto" w:fill="FFFFFF"/>
        </w:rPr>
        <w:t>% (</w:t>
      </w:r>
      <w:r w:rsidR="004C17D9">
        <w:rPr>
          <w:b/>
          <w:bCs/>
          <w:color w:val="000000"/>
          <w:sz w:val="24"/>
          <w:shd w:val="clear" w:color="auto" w:fill="FFFFFF"/>
        </w:rPr>
        <w:t xml:space="preserve">onze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vírgula </w:t>
      </w:r>
      <w:r w:rsidR="004C17D9">
        <w:rPr>
          <w:b/>
          <w:bCs/>
          <w:color w:val="000000"/>
          <w:sz w:val="24"/>
          <w:shd w:val="clear" w:color="auto" w:fill="FFFFFF"/>
        </w:rPr>
        <w:t>setenta e oito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 por cento).</w:t>
      </w:r>
    </w:p>
    <w:p w:rsidR="004C17D9" w:rsidRDefault="004C17D9" w:rsidP="003964B5">
      <w:pPr>
        <w:ind w:firstLine="2279"/>
        <w:jc w:val="both"/>
      </w:pPr>
    </w:p>
    <w:p w:rsidR="00C26219" w:rsidRDefault="003964B5">
      <w:pPr>
        <w:jc w:val="both"/>
        <w:rPr>
          <w:b/>
          <w:sz w:val="24"/>
        </w:rPr>
      </w:pPr>
      <w:r>
        <w:tab/>
      </w:r>
      <w:r>
        <w:tab/>
      </w:r>
      <w:r>
        <w:tab/>
      </w:r>
      <w:r w:rsidR="004C17D9">
        <w:rPr>
          <w:b/>
          <w:sz w:val="24"/>
        </w:rPr>
        <w:t xml:space="preserve">     </w:t>
      </w:r>
      <w:r w:rsidR="00C26219">
        <w:rPr>
          <w:b/>
          <w:sz w:val="24"/>
        </w:rPr>
        <w:t xml:space="preserve">Art. 2º - A alteração que trata esta Lei, vem alterar somente os artigos 1º e 2º da Lei </w:t>
      </w:r>
      <w:r w:rsidR="00B01C52">
        <w:rPr>
          <w:b/>
          <w:sz w:val="24"/>
        </w:rPr>
        <w:t>853</w:t>
      </w:r>
      <w:r w:rsidR="00C26219">
        <w:rPr>
          <w:b/>
          <w:sz w:val="24"/>
        </w:rPr>
        <w:t>/20</w:t>
      </w:r>
      <w:r w:rsidR="00B01C52">
        <w:rPr>
          <w:b/>
          <w:sz w:val="24"/>
        </w:rPr>
        <w:t>20</w:t>
      </w:r>
      <w:r w:rsidR="001266A4">
        <w:rPr>
          <w:b/>
          <w:sz w:val="24"/>
        </w:rPr>
        <w:t xml:space="preserve"> </w:t>
      </w:r>
      <w:r w:rsidR="00C26219">
        <w:rPr>
          <w:b/>
          <w:sz w:val="24"/>
        </w:rPr>
        <w:t xml:space="preserve">de </w:t>
      </w:r>
      <w:r w:rsidR="001266A4">
        <w:rPr>
          <w:b/>
          <w:sz w:val="24"/>
        </w:rPr>
        <w:t>2</w:t>
      </w:r>
      <w:r w:rsidR="00B01C52">
        <w:rPr>
          <w:b/>
          <w:sz w:val="24"/>
        </w:rPr>
        <w:t>3</w:t>
      </w:r>
      <w:r w:rsidR="00C26219">
        <w:rPr>
          <w:b/>
          <w:sz w:val="24"/>
        </w:rPr>
        <w:t xml:space="preserve"> de </w:t>
      </w:r>
      <w:r w:rsidR="00B01C52">
        <w:rPr>
          <w:b/>
          <w:sz w:val="24"/>
        </w:rPr>
        <w:t>novembro</w:t>
      </w:r>
      <w:r w:rsidR="00C26219">
        <w:rPr>
          <w:b/>
          <w:sz w:val="24"/>
        </w:rPr>
        <w:t xml:space="preserve"> de 20</w:t>
      </w:r>
      <w:r w:rsidR="00B01C52">
        <w:rPr>
          <w:b/>
          <w:sz w:val="24"/>
        </w:rPr>
        <w:t>20</w:t>
      </w:r>
      <w:r w:rsidR="00C26219">
        <w:rPr>
          <w:b/>
          <w:sz w:val="24"/>
        </w:rPr>
        <w:t xml:space="preserve">, e os demais permanecem.  </w:t>
      </w:r>
    </w:p>
    <w:p w:rsidR="004C17D9" w:rsidRDefault="00C26219" w:rsidP="004C17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C17D9">
        <w:rPr>
          <w:sz w:val="24"/>
        </w:rPr>
        <w:t xml:space="preserve"> </w:t>
      </w:r>
    </w:p>
    <w:p w:rsidR="00C26219" w:rsidRPr="004C17D9" w:rsidRDefault="004C17D9" w:rsidP="004C17D9">
      <w:pPr>
        <w:jc w:val="both"/>
        <w:rPr>
          <w:b/>
          <w:bCs/>
          <w:sz w:val="24"/>
          <w:szCs w:val="24"/>
        </w:rPr>
      </w:pPr>
      <w:r>
        <w:tab/>
      </w:r>
      <w:r>
        <w:tab/>
      </w:r>
      <w:r>
        <w:tab/>
        <w:t xml:space="preserve">     </w:t>
      </w:r>
      <w:r w:rsidR="00C26219" w:rsidRPr="004C17D9">
        <w:rPr>
          <w:b/>
          <w:bCs/>
          <w:sz w:val="24"/>
          <w:szCs w:val="24"/>
        </w:rPr>
        <w:t xml:space="preserve">Art. 3º - Esta Lei entrará em vigor na data de sua publicação </w:t>
      </w:r>
      <w:r>
        <w:rPr>
          <w:b/>
          <w:bCs/>
          <w:sz w:val="24"/>
          <w:szCs w:val="24"/>
        </w:rPr>
        <w:t xml:space="preserve">com efeitos a partir de </w:t>
      </w:r>
      <w:r w:rsidR="001266A4" w:rsidRPr="004C17D9">
        <w:rPr>
          <w:b/>
          <w:bCs/>
          <w:sz w:val="24"/>
          <w:szCs w:val="24"/>
        </w:rPr>
        <w:t>1º de janeiro 20</w:t>
      </w:r>
      <w:r>
        <w:rPr>
          <w:b/>
          <w:bCs/>
          <w:sz w:val="24"/>
          <w:szCs w:val="24"/>
        </w:rPr>
        <w:t>2</w:t>
      </w:r>
      <w:r w:rsidR="00472609">
        <w:rPr>
          <w:b/>
          <w:bCs/>
          <w:sz w:val="24"/>
          <w:szCs w:val="24"/>
        </w:rPr>
        <w:t>2</w:t>
      </w:r>
      <w:r w:rsidR="001266A4" w:rsidRPr="004C17D9">
        <w:rPr>
          <w:b/>
          <w:bCs/>
          <w:sz w:val="24"/>
          <w:szCs w:val="24"/>
        </w:rPr>
        <w:t>.</w:t>
      </w:r>
    </w:p>
    <w:p w:rsidR="00C26219" w:rsidRPr="004C17D9" w:rsidRDefault="00C26219">
      <w:pPr>
        <w:jc w:val="both"/>
        <w:rPr>
          <w:b/>
          <w:bCs/>
          <w:sz w:val="24"/>
          <w:szCs w:val="24"/>
        </w:rPr>
      </w:pPr>
      <w:r w:rsidRPr="004C17D9">
        <w:rPr>
          <w:b/>
          <w:bCs/>
          <w:sz w:val="24"/>
          <w:szCs w:val="24"/>
        </w:rPr>
        <w:t xml:space="preserve"> </w:t>
      </w:r>
    </w:p>
    <w:p w:rsidR="00C26219" w:rsidRDefault="004A562A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Plenário Deliberativo Guilherme </w:t>
      </w:r>
      <w:r w:rsidR="00A734EE">
        <w:rPr>
          <w:b/>
          <w:sz w:val="24"/>
        </w:rPr>
        <w:t>Prive</w:t>
      </w:r>
      <w:r w:rsidR="00C26219">
        <w:rPr>
          <w:b/>
          <w:sz w:val="24"/>
        </w:rPr>
        <w:t xml:space="preserve">, em </w:t>
      </w:r>
      <w:r w:rsidR="004C17D9">
        <w:rPr>
          <w:b/>
          <w:sz w:val="24"/>
        </w:rPr>
        <w:t>07</w:t>
      </w:r>
      <w:r w:rsidR="00C211D6">
        <w:rPr>
          <w:b/>
          <w:sz w:val="24"/>
        </w:rPr>
        <w:t>/</w:t>
      </w:r>
      <w:r w:rsidR="004C17D9">
        <w:rPr>
          <w:b/>
          <w:sz w:val="24"/>
        </w:rPr>
        <w:t>1</w:t>
      </w:r>
      <w:r w:rsidR="00C211D6">
        <w:rPr>
          <w:b/>
          <w:sz w:val="24"/>
        </w:rPr>
        <w:t>2/20</w:t>
      </w:r>
      <w:r w:rsidR="004C17D9">
        <w:rPr>
          <w:b/>
          <w:sz w:val="24"/>
        </w:rPr>
        <w:t>21</w:t>
      </w:r>
      <w:r w:rsidR="00C211D6">
        <w:rPr>
          <w:b/>
          <w:sz w:val="24"/>
        </w:rPr>
        <w:t>.</w:t>
      </w:r>
      <w:r w:rsidR="00C26219">
        <w:rPr>
          <w:b/>
          <w:sz w:val="24"/>
        </w:rPr>
        <w:t xml:space="preserve"> </w:t>
      </w:r>
    </w:p>
    <w:p w:rsidR="00C26219" w:rsidRDefault="00C26219">
      <w:pPr>
        <w:jc w:val="both"/>
        <w:rPr>
          <w:b/>
          <w:sz w:val="24"/>
        </w:rPr>
      </w:pPr>
    </w:p>
    <w:p w:rsidR="001266A4" w:rsidRDefault="001266A4">
      <w:pPr>
        <w:jc w:val="both"/>
        <w:rPr>
          <w:b/>
          <w:sz w:val="24"/>
        </w:rPr>
      </w:pPr>
    </w:p>
    <w:p w:rsidR="001266A4" w:rsidRDefault="001266A4">
      <w:pPr>
        <w:jc w:val="both"/>
        <w:rPr>
          <w:b/>
          <w:sz w:val="24"/>
        </w:rPr>
      </w:pPr>
    </w:p>
    <w:p w:rsidR="001266A4" w:rsidRDefault="001266A4">
      <w:pPr>
        <w:jc w:val="both"/>
        <w:rPr>
          <w:b/>
          <w:sz w:val="24"/>
        </w:rPr>
      </w:pPr>
    </w:p>
    <w:p w:rsidR="001266A4" w:rsidRDefault="001266A4" w:rsidP="001266A4">
      <w:pPr>
        <w:ind w:left="2124" w:firstLine="708"/>
        <w:jc w:val="both"/>
        <w:rPr>
          <w:b/>
          <w:sz w:val="24"/>
        </w:rPr>
      </w:pPr>
    </w:p>
    <w:p w:rsidR="00472609" w:rsidRPr="00EB2B1B" w:rsidRDefault="00472609" w:rsidP="00472609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proofErr w:type="spellStart"/>
      <w:r w:rsidRPr="00F10A2F">
        <w:t>Angela</w:t>
      </w:r>
      <w:proofErr w:type="spellEnd"/>
      <w:r w:rsidRPr="00F10A2F">
        <w:t xml:space="preserve"> Aparecida Piovesan</w:t>
      </w:r>
      <w:r w:rsidRPr="00F10A2F">
        <w:tab/>
        <w:t xml:space="preserve">              Leandro </w:t>
      </w:r>
      <w:proofErr w:type="spellStart"/>
      <w:r w:rsidRPr="00F10A2F">
        <w:t>Budke</w:t>
      </w:r>
      <w:proofErr w:type="spellEnd"/>
      <w:r w:rsidRPr="00F10A2F">
        <w:t xml:space="preserve">       </w:t>
      </w:r>
      <w:r w:rsidRPr="00F10A2F">
        <w:tab/>
        <w:t xml:space="preserve">         Eder Rafael Boldrin</w:t>
      </w:r>
    </w:p>
    <w:p w:rsidR="00472609" w:rsidRDefault="00472609" w:rsidP="00472609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2º Secretário</w:t>
      </w:r>
    </w:p>
    <w:p w:rsidR="00D96494" w:rsidRDefault="00C2621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96494" w:rsidRDefault="00D96494">
      <w:pPr>
        <w:jc w:val="both"/>
        <w:rPr>
          <w:sz w:val="24"/>
        </w:rPr>
      </w:pPr>
    </w:p>
    <w:p w:rsidR="00D96494" w:rsidRDefault="00D96494">
      <w:pPr>
        <w:jc w:val="both"/>
        <w:rPr>
          <w:sz w:val="24"/>
        </w:rPr>
      </w:pPr>
    </w:p>
    <w:p w:rsidR="00C26219" w:rsidRDefault="00C26219">
      <w:pPr>
        <w:jc w:val="both"/>
        <w:rPr>
          <w:sz w:val="24"/>
        </w:rPr>
      </w:pPr>
      <w:bookmarkStart w:id="0" w:name="_GoBack"/>
      <w:bookmarkEnd w:id="0"/>
    </w:p>
    <w:p w:rsidR="00244D99" w:rsidRDefault="00244D99">
      <w:pPr>
        <w:jc w:val="both"/>
        <w:rPr>
          <w:sz w:val="24"/>
        </w:rPr>
      </w:pPr>
    </w:p>
    <w:p w:rsidR="00244D99" w:rsidRDefault="00244D99">
      <w:pPr>
        <w:jc w:val="both"/>
        <w:rPr>
          <w:sz w:val="24"/>
        </w:rPr>
      </w:pPr>
    </w:p>
    <w:p w:rsidR="00244D99" w:rsidRDefault="00244D99">
      <w:pPr>
        <w:jc w:val="both"/>
        <w:rPr>
          <w:sz w:val="24"/>
        </w:rPr>
      </w:pPr>
    </w:p>
    <w:p w:rsidR="00244D99" w:rsidRDefault="00244D99">
      <w:pPr>
        <w:jc w:val="both"/>
        <w:rPr>
          <w:sz w:val="24"/>
        </w:rPr>
      </w:pPr>
    </w:p>
    <w:p w:rsidR="00244D99" w:rsidRDefault="00244D99">
      <w:pPr>
        <w:jc w:val="both"/>
        <w:rPr>
          <w:sz w:val="24"/>
        </w:rPr>
      </w:pPr>
    </w:p>
    <w:p w:rsidR="00244D99" w:rsidRDefault="00244D99">
      <w:pPr>
        <w:jc w:val="both"/>
        <w:rPr>
          <w:sz w:val="24"/>
        </w:rPr>
      </w:pPr>
    </w:p>
    <w:p w:rsidR="00C26219" w:rsidRDefault="00C26219">
      <w:pPr>
        <w:jc w:val="both"/>
        <w:rPr>
          <w:sz w:val="24"/>
        </w:rPr>
      </w:pPr>
    </w:p>
    <w:p w:rsidR="00C26219" w:rsidRDefault="00C26219">
      <w:pPr>
        <w:jc w:val="both"/>
        <w:rPr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J U S T I F I C A T I V A:</w:t>
      </w: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244D9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Conforme constituição Federal em seu</w:t>
      </w:r>
      <w:r w:rsidR="00472609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artigo 37 inciso </w:t>
      </w:r>
      <w:r w:rsidR="00472609">
        <w:rPr>
          <w:b/>
          <w:bCs/>
          <w:sz w:val="24"/>
        </w:rPr>
        <w:t>x, LC 173 em seu art</w:t>
      </w:r>
      <w:r w:rsidR="00D96494">
        <w:rPr>
          <w:b/>
          <w:bCs/>
          <w:sz w:val="24"/>
        </w:rPr>
        <w:t xml:space="preserve">igo 8º, bem como lei municipal 853 artigo 6º, </w:t>
      </w:r>
      <w:r w:rsidR="00472609">
        <w:rPr>
          <w:b/>
          <w:bCs/>
          <w:sz w:val="24"/>
        </w:rPr>
        <w:t>onde</w:t>
      </w:r>
      <w:r>
        <w:rPr>
          <w:b/>
          <w:bCs/>
          <w:sz w:val="24"/>
        </w:rPr>
        <w:t xml:space="preserve"> assegura a revisão geral anual. </w:t>
      </w: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C26219" w:rsidRDefault="00C26219">
      <w:pPr>
        <w:jc w:val="both"/>
        <w:rPr>
          <w:b/>
          <w:bCs/>
          <w:sz w:val="24"/>
        </w:rPr>
      </w:pPr>
    </w:p>
    <w:p w:rsidR="00472609" w:rsidRPr="00EB2B1B" w:rsidRDefault="00472609" w:rsidP="00472609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proofErr w:type="spellStart"/>
      <w:r w:rsidRPr="00F10A2F">
        <w:t>Angela</w:t>
      </w:r>
      <w:proofErr w:type="spellEnd"/>
      <w:r w:rsidRPr="00F10A2F">
        <w:t xml:space="preserve"> Aparecida Piovesan</w:t>
      </w:r>
      <w:r w:rsidRPr="00F10A2F">
        <w:tab/>
        <w:t xml:space="preserve">              Leandro </w:t>
      </w:r>
      <w:proofErr w:type="spellStart"/>
      <w:r w:rsidRPr="00F10A2F">
        <w:t>Budke</w:t>
      </w:r>
      <w:proofErr w:type="spellEnd"/>
      <w:r w:rsidRPr="00F10A2F">
        <w:t xml:space="preserve">       </w:t>
      </w:r>
      <w:r w:rsidRPr="00F10A2F">
        <w:tab/>
        <w:t xml:space="preserve">         Eder Rafael Boldrin</w:t>
      </w:r>
    </w:p>
    <w:p w:rsidR="00472609" w:rsidRDefault="00472609" w:rsidP="00472609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2º Secretário</w:t>
      </w:r>
    </w:p>
    <w:p w:rsidR="00C26219" w:rsidRDefault="00C26219" w:rsidP="001266A4">
      <w:pPr>
        <w:jc w:val="both"/>
        <w:rPr>
          <w:b/>
          <w:bCs/>
          <w:sz w:val="24"/>
        </w:rPr>
      </w:pPr>
    </w:p>
    <w:sectPr w:rsidR="00C26219" w:rsidSect="00BE2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7577" w:code="1"/>
      <w:pgMar w:top="3405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9F" w:rsidRDefault="00DB7E9F" w:rsidP="000F708D">
      <w:r>
        <w:separator/>
      </w:r>
    </w:p>
  </w:endnote>
  <w:endnote w:type="continuationSeparator" w:id="0">
    <w:p w:rsidR="00DB7E9F" w:rsidRDefault="00DB7E9F" w:rsidP="000F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9F" w:rsidRDefault="00DB7E9F" w:rsidP="000F708D">
      <w:r>
        <w:separator/>
      </w:r>
    </w:p>
  </w:footnote>
  <w:footnote w:type="continuationSeparator" w:id="0">
    <w:p w:rsidR="00DB7E9F" w:rsidRDefault="00DB7E9F" w:rsidP="000F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08D" w:rsidRDefault="000F7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4"/>
    <w:rsid w:val="00052D39"/>
    <w:rsid w:val="00092F74"/>
    <w:rsid w:val="000F708D"/>
    <w:rsid w:val="001266A4"/>
    <w:rsid w:val="00244D99"/>
    <w:rsid w:val="003060EF"/>
    <w:rsid w:val="003964B5"/>
    <w:rsid w:val="00472609"/>
    <w:rsid w:val="004A562A"/>
    <w:rsid w:val="004C17D9"/>
    <w:rsid w:val="004E6FAF"/>
    <w:rsid w:val="00602DFF"/>
    <w:rsid w:val="00611A19"/>
    <w:rsid w:val="008758FD"/>
    <w:rsid w:val="00976425"/>
    <w:rsid w:val="00A317D4"/>
    <w:rsid w:val="00A35456"/>
    <w:rsid w:val="00A734EE"/>
    <w:rsid w:val="00AB4F6F"/>
    <w:rsid w:val="00AC35B2"/>
    <w:rsid w:val="00B01C52"/>
    <w:rsid w:val="00B52FA6"/>
    <w:rsid w:val="00BE299A"/>
    <w:rsid w:val="00C211D6"/>
    <w:rsid w:val="00C26219"/>
    <w:rsid w:val="00C67C7E"/>
    <w:rsid w:val="00D96494"/>
    <w:rsid w:val="00DB7E9F"/>
    <w:rsid w:val="00F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BA688"/>
  <w15:docId w15:val="{CC5E8E48-D054-4243-915A-4B0D4A9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F6F"/>
    <w:rPr>
      <w:sz w:val="28"/>
    </w:rPr>
  </w:style>
  <w:style w:type="paragraph" w:styleId="Ttulo1">
    <w:name w:val="heading 1"/>
    <w:basedOn w:val="Normal"/>
    <w:next w:val="Normal"/>
    <w:qFormat/>
    <w:rsid w:val="00AB4F6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B4F6F"/>
    <w:pPr>
      <w:keepNext/>
      <w:ind w:left="2835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B4F6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AB4F6F"/>
    <w:pPr>
      <w:keepNext/>
      <w:jc w:val="center"/>
      <w:outlineLvl w:val="3"/>
    </w:pPr>
    <w:rPr>
      <w:sz w:val="24"/>
      <w:u w:val="single"/>
    </w:rPr>
  </w:style>
  <w:style w:type="paragraph" w:styleId="Ttulo6">
    <w:name w:val="heading 6"/>
    <w:basedOn w:val="Normal"/>
    <w:next w:val="Normal"/>
    <w:qFormat/>
    <w:rsid w:val="00244D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B4F6F"/>
    <w:pPr>
      <w:ind w:left="3119"/>
      <w:jc w:val="both"/>
    </w:pPr>
    <w:rPr>
      <w:b/>
    </w:rPr>
  </w:style>
  <w:style w:type="paragraph" w:styleId="Recuodecorpodetexto2">
    <w:name w:val="Body Text Indent 2"/>
    <w:basedOn w:val="Normal"/>
    <w:rsid w:val="00AB4F6F"/>
    <w:pPr>
      <w:ind w:firstLine="2694"/>
      <w:jc w:val="both"/>
    </w:pPr>
    <w:rPr>
      <w:b/>
    </w:rPr>
  </w:style>
  <w:style w:type="paragraph" w:styleId="Corpodetexto">
    <w:name w:val="Body Text"/>
    <w:basedOn w:val="Normal"/>
    <w:rsid w:val="00AB4F6F"/>
    <w:pPr>
      <w:jc w:val="both"/>
    </w:pPr>
    <w:rPr>
      <w:b/>
    </w:rPr>
  </w:style>
  <w:style w:type="paragraph" w:styleId="Recuodecorpodetexto3">
    <w:name w:val="Body Text Indent 3"/>
    <w:basedOn w:val="Normal"/>
    <w:rsid w:val="00AB4F6F"/>
    <w:pPr>
      <w:ind w:left="567" w:firstLine="2265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F50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0F70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708D"/>
    <w:rPr>
      <w:sz w:val="28"/>
    </w:rPr>
  </w:style>
  <w:style w:type="paragraph" w:styleId="Rodap">
    <w:name w:val="footer"/>
    <w:basedOn w:val="Normal"/>
    <w:link w:val="RodapChar"/>
    <w:rsid w:val="000F70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708D"/>
    <w:rPr>
      <w:sz w:val="28"/>
    </w:rPr>
  </w:style>
  <w:style w:type="character" w:styleId="Forte">
    <w:name w:val="Strong"/>
    <w:basedOn w:val="Fontepargpadro"/>
    <w:uiPriority w:val="22"/>
    <w:qFormat/>
    <w:rsid w:val="00396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Documents\Word\2014\proj%20lei%20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85F1-8733-4F28-AA08-7FFE141B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 lei 01</Template>
  <TotalTime>6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002/2001</vt:lpstr>
    </vt:vector>
  </TitlesOfParts>
  <Company>WIN98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002/2001</dc:title>
  <dc:creator>Usuario</dc:creator>
  <cp:lastModifiedBy>Usuario</cp:lastModifiedBy>
  <cp:revision>2</cp:revision>
  <cp:lastPrinted>2021-12-10T12:17:00Z</cp:lastPrinted>
  <dcterms:created xsi:type="dcterms:W3CDTF">2021-12-10T12:28:00Z</dcterms:created>
  <dcterms:modified xsi:type="dcterms:W3CDTF">2021-12-10T12:28:00Z</dcterms:modified>
</cp:coreProperties>
</file>