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D245C2" w:rsidRPr="00921D41" w:rsidTr="00C3646B">
        <w:trPr>
          <w:tblCellSpacing w:w="15" w:type="dxa"/>
        </w:trPr>
        <w:tc>
          <w:tcPr>
            <w:tcW w:w="837" w:type="pct"/>
            <w:vAlign w:val="center"/>
            <w:hideMark/>
          </w:tcPr>
          <w:p w:rsidR="00D245C2" w:rsidRPr="00921D41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D245C2" w:rsidRPr="00921D41" w:rsidRDefault="00D245C2" w:rsidP="00C3646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45C2" w:rsidRPr="00921D41" w:rsidTr="00C3646B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245C2" w:rsidRPr="00921D41" w:rsidRDefault="00D245C2" w:rsidP="00C3646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D245C2" w:rsidRPr="00921D41" w:rsidTr="00C3646B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245C2" w:rsidRDefault="00D245C2" w:rsidP="00C3646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D245C2" w:rsidRPr="00921D41" w:rsidRDefault="00D245C2" w:rsidP="00C3646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45C2" w:rsidRPr="00921D41" w:rsidTr="00C3646B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245C2" w:rsidRDefault="00D245C2" w:rsidP="00C3646B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Excelentíssimo Senhor Prefeito Municipal,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que entre em contato com o proprietário do </w:t>
            </w:r>
            <w:r w:rsidR="00A63EFC">
              <w:rPr>
                <w:rFonts w:ascii="Times" w:hAnsi="Times" w:cs="Times"/>
                <w:color w:val="000000"/>
                <w:sz w:val="28"/>
                <w:szCs w:val="28"/>
              </w:rPr>
              <w:t>L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oteamento Arinos e busque indenizá-lo</w:t>
            </w:r>
            <w:r w:rsidR="00A67416"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pelos investimento feitos por ele, e retorne a área </w:t>
            </w:r>
            <w:r w:rsidR="00A67416">
              <w:rPr>
                <w:rFonts w:ascii="Times" w:hAnsi="Times" w:cs="Times"/>
                <w:color w:val="000000"/>
                <w:sz w:val="28"/>
                <w:szCs w:val="28"/>
              </w:rPr>
              <w:t>que foi vendida</w:t>
            </w:r>
            <w:r w:rsidR="00A63EFC"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ao patrimônio público para a finalidade social </w:t>
            </w:r>
            <w:r w:rsidR="00A63EFC">
              <w:rPr>
                <w:rFonts w:ascii="Times" w:hAnsi="Times" w:cs="Times"/>
                <w:color w:val="000000"/>
                <w:sz w:val="28"/>
                <w:szCs w:val="28"/>
              </w:rPr>
              <w:t>H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abitação </w:t>
            </w:r>
            <w:r w:rsidR="00A63EFC">
              <w:rPr>
                <w:rFonts w:ascii="Times" w:hAnsi="Times" w:cs="Times"/>
                <w:color w:val="000000"/>
                <w:sz w:val="28"/>
                <w:szCs w:val="28"/>
              </w:rPr>
              <w:t>P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opular</w:t>
            </w:r>
            <w:r w:rsidR="00A63EFC"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 w:rsidR="00A67416">
              <w:rPr>
                <w:rFonts w:ascii="Times" w:hAnsi="Times" w:cs="Times"/>
                <w:color w:val="000000"/>
                <w:sz w:val="28"/>
                <w:szCs w:val="28"/>
              </w:rPr>
              <w:t xml:space="preserve"> da forma como era quando o terreno foi doado a prefeitura pela Colonizadora Noroeste Mato-grossense CONOMALI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.</w:t>
            </w:r>
          </w:p>
          <w:p w:rsidR="00D245C2" w:rsidRDefault="00D245C2" w:rsidP="00C3646B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 </w:t>
            </w:r>
          </w:p>
          <w:p w:rsidR="00D245C2" w:rsidRPr="00921D41" w:rsidRDefault="00D245C2" w:rsidP="00C3646B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45C2" w:rsidRPr="00921D41" w:rsidTr="00C3646B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245C2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D245C2" w:rsidRPr="00921D41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45C2" w:rsidRPr="00921D41" w:rsidTr="00C3646B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245C2" w:rsidRDefault="00D245C2" w:rsidP="00C3646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Pr="002C3785" w:rsidRDefault="00A67416" w:rsidP="002C3785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O terreno em questão é uma área de aproximadamente 10.000m², que foi vendida através de Leilão realizado pela prefeitura, ocorre que o proprietário da área não tem concluído as construções </w:t>
            </w:r>
            <w:r w:rsidR="00A63EFC">
              <w:rPr>
                <w:rFonts w:ascii="Times" w:hAnsi="Times" w:cs="Times"/>
                <w:color w:val="000000"/>
                <w:sz w:val="28"/>
                <w:szCs w:val="28"/>
              </w:rPr>
              <w:t xml:space="preserve">iniciadas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e o local virou um criadouro de insetos e animais peçonhentos, além disso o proprietário não mantem o local limpo causando diversos transtornos aos moradores </w:t>
            </w:r>
            <w:r w:rsidR="00A63EFC">
              <w:rPr>
                <w:rFonts w:ascii="Times" w:hAnsi="Times" w:cs="Times"/>
                <w:color w:val="000000"/>
                <w:sz w:val="28"/>
                <w:szCs w:val="28"/>
              </w:rPr>
              <w:t>v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izinhos. </w:t>
            </w:r>
            <w:r w:rsidR="00D245C2">
              <w:rPr>
                <w:rFonts w:ascii="Times" w:hAnsi="Times" w:cs="Times"/>
                <w:color w:val="000000"/>
                <w:sz w:val="28"/>
                <w:szCs w:val="28"/>
              </w:rPr>
              <w:t>D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essa forma proponho que em nome do interesse público</w:t>
            </w:r>
            <w:r w:rsidR="00A63EFC">
              <w:rPr>
                <w:rFonts w:ascii="Times" w:hAnsi="Times" w:cs="Times"/>
                <w:color w:val="000000"/>
                <w:sz w:val="28"/>
                <w:szCs w:val="28"/>
              </w:rPr>
              <w:t xml:space="preserve"> a administração municipal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entre em negociação</w:t>
            </w:r>
            <w:r w:rsidR="00A63EFC">
              <w:rPr>
                <w:rFonts w:ascii="Times" w:hAnsi="Times" w:cs="Times"/>
                <w:color w:val="000000"/>
                <w:sz w:val="28"/>
                <w:szCs w:val="28"/>
              </w:rPr>
              <w:t>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para indenizar o proprietário e reverter o bem em questão ao patrimônio público. D</w:t>
            </w:r>
            <w:r w:rsidR="00D245C2">
              <w:rPr>
                <w:rFonts w:ascii="Times" w:hAnsi="Times" w:cs="Times"/>
                <w:color w:val="000000"/>
                <w:sz w:val="28"/>
                <w:szCs w:val="28"/>
              </w:rPr>
              <w:t>essa forma apresento a demanda ao poder executivo na forma de Indicação e conto com o apoio dos nobres vereadores para aprovação da mesma.</w:t>
            </w:r>
            <w:bookmarkStart w:id="0" w:name="_GoBack"/>
            <w:bookmarkEnd w:id="0"/>
          </w:p>
          <w:p w:rsidR="00D245C2" w:rsidRDefault="00D245C2" w:rsidP="00C3646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Pr="00921D41" w:rsidRDefault="00D245C2" w:rsidP="00C3646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45C2" w:rsidRPr="00921D41" w:rsidTr="00C3646B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245C2" w:rsidRDefault="00D245C2" w:rsidP="00C3646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Default="00D245C2" w:rsidP="00C3646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Pr="00921D41" w:rsidRDefault="00D245C2" w:rsidP="00C3646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  <w:proofErr w:type="gramEnd"/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245C2" w:rsidRPr="00921D41" w:rsidTr="00C3646B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245C2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Enos</w:t>
            </w:r>
            <w:r w:rsidR="002C37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Kelly Duarte                           Paulo Badalo</w:t>
            </w:r>
          </w:p>
          <w:p w:rsidR="002C3785" w:rsidRDefault="002C3785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Default="002C3785" w:rsidP="002C378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               Vereador                             </w:t>
            </w:r>
            <w:r w:rsidR="00D245C2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                                Vereador     </w:t>
            </w:r>
          </w:p>
          <w:p w:rsidR="00D245C2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Default="00D245C2" w:rsidP="00C364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Pr="00921D41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45C2" w:rsidRPr="00921D41" w:rsidTr="00C3646B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245C2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5C2" w:rsidRPr="00921D41" w:rsidRDefault="00D245C2" w:rsidP="00C3646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45C2" w:rsidRPr="00921D41" w:rsidTr="00C3646B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245C2" w:rsidRPr="00921D41" w:rsidRDefault="00D245C2" w:rsidP="00C3646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245C2" w:rsidRDefault="00D245C2" w:rsidP="00D245C2">
      <w:pPr>
        <w:ind w:firstLine="142"/>
      </w:pPr>
    </w:p>
    <w:p w:rsidR="00D245C2" w:rsidRPr="00D912E2" w:rsidRDefault="00D245C2" w:rsidP="00D245C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BE6A81" w:rsidRDefault="00BE6A81"/>
    <w:sectPr w:rsidR="00BE6A81" w:rsidSect="00921D41">
      <w:headerReference w:type="default" r:id="rId4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2C3785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4FD7E09C" wp14:editId="27D0A839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2C3785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2C3785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CNPJ 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2C3785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2C3785">
    <w:pPr>
      <w:pStyle w:val="Cabealho"/>
    </w:pPr>
  </w:p>
  <w:p w:rsidR="00921D41" w:rsidRDefault="002C3785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2C3785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2C3785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C2"/>
    <w:rsid w:val="002C3785"/>
    <w:rsid w:val="009E26C4"/>
    <w:rsid w:val="00A63EFC"/>
    <w:rsid w:val="00A67416"/>
    <w:rsid w:val="00BE6A81"/>
    <w:rsid w:val="00D2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ED43"/>
  <w15:chartTrackingRefBased/>
  <w15:docId w15:val="{59FCEB18-FBF2-41D1-8901-507BD09A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C2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5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2020-02-17T13:26:00Z</dcterms:created>
  <dcterms:modified xsi:type="dcterms:W3CDTF">2020-02-17T14:04:00Z</dcterms:modified>
</cp:coreProperties>
</file>