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48D3B7E9" w:rsidR="0078247F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07A8F">
        <w:t>0</w:t>
      </w:r>
      <w:r w:rsidR="00081C74">
        <w:t>6</w:t>
      </w:r>
      <w:r w:rsidR="00F01C2A">
        <w:t>1/</w:t>
      </w:r>
      <w:r w:rsidR="00907A8F">
        <w:t>2023</w:t>
      </w:r>
      <w:r w:rsidR="00CA2982">
        <w:t xml:space="preserve"> </w:t>
      </w:r>
      <w:r w:rsidR="000E45FA">
        <w:t>de</w:t>
      </w:r>
      <w:r w:rsidR="00EA228D">
        <w:t xml:space="preserve"> </w:t>
      </w:r>
      <w:r w:rsidR="00D84936">
        <w:t>31</w:t>
      </w:r>
      <w:r w:rsidR="00907A8F">
        <w:t xml:space="preserve"> de </w:t>
      </w:r>
      <w:r w:rsidR="00081C74">
        <w:t>agosto</w:t>
      </w:r>
      <w:r w:rsidR="00907A8F">
        <w:t xml:space="preserve"> de</w:t>
      </w:r>
      <w:r w:rsidR="00F60F2C">
        <w:t xml:space="preserve"> 202</w:t>
      </w:r>
      <w:r w:rsidR="00CA2982">
        <w:t>3</w:t>
      </w:r>
    </w:p>
    <w:p w14:paraId="11018C67" w14:textId="77777777" w:rsidR="002666AD" w:rsidRDefault="002666AD" w:rsidP="002666AD">
      <w:pPr>
        <w:pStyle w:val="Recuodecorpodetexto"/>
        <w:ind w:left="0"/>
        <w:rPr>
          <w:b w:val="0"/>
        </w:rPr>
      </w:pPr>
      <w:r w:rsidRPr="00016A71">
        <w:rPr>
          <w:b w:val="0"/>
        </w:rPr>
        <w:t xml:space="preserve">“Dispõe sobre a abertura de Crédito Adicional </w:t>
      </w:r>
      <w:r>
        <w:rPr>
          <w:b w:val="0"/>
        </w:rPr>
        <w:t>especial</w:t>
      </w:r>
      <w:r w:rsidRPr="00016A71">
        <w:rPr>
          <w:b w:val="0"/>
        </w:rPr>
        <w:t xml:space="preserve"> e dá outras providências”</w:t>
      </w:r>
    </w:p>
    <w:p w14:paraId="3F001D18" w14:textId="77777777" w:rsidR="002666AD" w:rsidRPr="00016A71" w:rsidRDefault="002666AD" w:rsidP="002666AD">
      <w:pPr>
        <w:pStyle w:val="Recuodecorpodetexto"/>
        <w:ind w:left="0"/>
        <w:rPr>
          <w:b w:val="0"/>
          <w:caps/>
        </w:rPr>
      </w:pPr>
    </w:p>
    <w:p w14:paraId="29D802F1" w14:textId="77777777" w:rsidR="002666AD" w:rsidRDefault="002666AD" w:rsidP="002666AD">
      <w:pPr>
        <w:ind w:firstLine="0"/>
        <w:rPr>
          <w:b/>
        </w:rPr>
      </w:pPr>
    </w:p>
    <w:p w14:paraId="74A3F96C" w14:textId="3AAB6482" w:rsidR="00081C74" w:rsidRPr="00081C74" w:rsidRDefault="00081C74" w:rsidP="00605F5E">
      <w:pPr>
        <w:rPr>
          <w:b/>
          <w:bCs/>
        </w:rPr>
      </w:pPr>
      <w:r w:rsidRPr="002666AD">
        <w:rPr>
          <w:bCs/>
        </w:rPr>
        <w:t>Dispõe sobre</w:t>
      </w:r>
      <w:r w:rsidR="002666AD" w:rsidRPr="002666AD">
        <w:t xml:space="preserve"> </w:t>
      </w:r>
      <w:r w:rsidR="002666AD" w:rsidRPr="00016A71">
        <w:t>autoriza</w:t>
      </w:r>
      <w:r w:rsidR="002666AD">
        <w:t>ção</w:t>
      </w:r>
      <w:r w:rsidR="002666AD" w:rsidRPr="00016A71">
        <w:rPr>
          <w:sz w:val="24"/>
          <w:szCs w:val="24"/>
        </w:rPr>
        <w:t xml:space="preserve"> </w:t>
      </w:r>
      <w:r w:rsidR="002666AD">
        <w:t>para</w:t>
      </w:r>
      <w:r w:rsidR="002666AD" w:rsidRPr="00016A71">
        <w:rPr>
          <w:sz w:val="24"/>
          <w:szCs w:val="24"/>
        </w:rPr>
        <w:t xml:space="preserve"> abrir </w:t>
      </w:r>
      <w:r w:rsidR="00F01C2A" w:rsidRPr="00016A71">
        <w:rPr>
          <w:sz w:val="24"/>
          <w:szCs w:val="24"/>
        </w:rPr>
        <w:t xml:space="preserve">um Crédito Adicional </w:t>
      </w:r>
      <w:r w:rsidR="00F01C2A">
        <w:rPr>
          <w:sz w:val="24"/>
          <w:szCs w:val="24"/>
        </w:rPr>
        <w:t>especial, com inclusão de fonte de recursos,</w:t>
      </w:r>
      <w:r w:rsidR="00F01C2A" w:rsidRPr="00016A71">
        <w:rPr>
          <w:sz w:val="24"/>
          <w:szCs w:val="24"/>
        </w:rPr>
        <w:t xml:space="preserve"> </w:t>
      </w:r>
      <w:bookmarkStart w:id="0" w:name="_Hlk125361512"/>
      <w:r w:rsidR="00F01C2A" w:rsidRPr="00016A71">
        <w:rPr>
          <w:sz w:val="24"/>
          <w:szCs w:val="24"/>
        </w:rPr>
        <w:t xml:space="preserve">por decreto até o valor total </w:t>
      </w:r>
      <w:bookmarkEnd w:id="0"/>
      <w:r w:rsidR="00F01C2A" w:rsidRPr="00016A71">
        <w:rPr>
          <w:sz w:val="24"/>
          <w:szCs w:val="24"/>
        </w:rPr>
        <w:t xml:space="preserve">de R$ </w:t>
      </w:r>
      <w:r w:rsidR="00F01C2A">
        <w:rPr>
          <w:sz w:val="24"/>
          <w:szCs w:val="24"/>
        </w:rPr>
        <w:t>600.000,00</w:t>
      </w:r>
      <w:r w:rsidR="00F01C2A" w:rsidRPr="00016A71">
        <w:rPr>
          <w:sz w:val="24"/>
          <w:szCs w:val="24"/>
        </w:rPr>
        <w:t xml:space="preserve"> (</w:t>
      </w:r>
      <w:r w:rsidR="00F01C2A">
        <w:rPr>
          <w:sz w:val="24"/>
          <w:szCs w:val="24"/>
        </w:rPr>
        <w:t>Seiscentos mil reais</w:t>
      </w:r>
      <w:r w:rsidR="00F01C2A" w:rsidRPr="00016A71">
        <w:rPr>
          <w:sz w:val="24"/>
          <w:szCs w:val="24"/>
        </w:rPr>
        <w:t>),</w:t>
      </w:r>
      <w:r w:rsidR="002666AD">
        <w:rPr>
          <w:sz w:val="24"/>
          <w:szCs w:val="24"/>
        </w:rPr>
        <w:t xml:space="preserve"> para </w:t>
      </w:r>
      <w:r w:rsidR="00F01C2A">
        <w:rPr>
          <w:sz w:val="24"/>
          <w:szCs w:val="24"/>
        </w:rPr>
        <w:t xml:space="preserve">a construção do </w:t>
      </w:r>
      <w:r w:rsidR="00605F5E">
        <w:rPr>
          <w:sz w:val="24"/>
          <w:szCs w:val="24"/>
        </w:rPr>
        <w:t>prédio</w:t>
      </w:r>
      <w:r w:rsidR="00605F5E">
        <w:rPr>
          <w:sz w:val="24"/>
          <w:szCs w:val="24"/>
        </w:rPr>
        <w:t xml:space="preserve"> da vigilância em Saúde</w:t>
      </w:r>
    </w:p>
    <w:p w14:paraId="2DE8A75D" w14:textId="77777777" w:rsidR="0078247F" w:rsidRPr="00081C74" w:rsidRDefault="0078247F" w:rsidP="0078247F">
      <w:pPr>
        <w:pStyle w:val="Recuodecorpodetexto"/>
        <w:ind w:left="0"/>
        <w:rPr>
          <w:b w:val="0"/>
          <w:bCs w:val="0"/>
          <w:caps/>
        </w:rPr>
      </w:pPr>
    </w:p>
    <w:p w14:paraId="00ECB761" w14:textId="77777777" w:rsidR="00081C74" w:rsidRPr="0078247F" w:rsidRDefault="00081C74" w:rsidP="0078247F">
      <w:pPr>
        <w:pStyle w:val="Recuodecorpodetexto"/>
        <w:ind w:left="0"/>
        <w:rPr>
          <w:bCs w:val="0"/>
          <w:caps/>
        </w:rPr>
      </w:pPr>
    </w:p>
    <w:p w14:paraId="1F2727F9" w14:textId="78E1150F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A0A88">
        <w:rPr>
          <w:b/>
        </w:rPr>
        <w:t xml:space="preserve">após análise </w:t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081C74">
        <w:rPr>
          <w:b/>
        </w:rPr>
        <w:t>6</w:t>
      </w:r>
      <w:r w:rsidR="00F01C2A">
        <w:rPr>
          <w:b/>
        </w:rPr>
        <w:t>1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25F52F35" w14:textId="77777777" w:rsidR="0078247F" w:rsidRDefault="00543D5B" w:rsidP="007556A4">
      <w:pPr>
        <w:tabs>
          <w:tab w:val="right" w:leader="dot" w:pos="9071"/>
        </w:tabs>
        <w:ind w:firstLine="0"/>
        <w:jc w:val="right"/>
      </w:pPr>
      <w:r>
        <w:t>  </w:t>
      </w:r>
    </w:p>
    <w:p w14:paraId="01D24C7E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6A960729" w14:textId="568D325F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 Sala das sessões,</w:t>
      </w:r>
      <w:r w:rsidR="00AF6573">
        <w:t xml:space="preserve"> </w:t>
      </w:r>
      <w:r w:rsidR="0078247F">
        <w:t>18</w:t>
      </w:r>
      <w:r w:rsidR="00615268">
        <w:t xml:space="preserve"> </w:t>
      </w:r>
      <w:r w:rsidR="00907A8F">
        <w:t xml:space="preserve">de </w:t>
      </w:r>
      <w:r w:rsidR="00615268">
        <w:t>setembro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0B2087D5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1259D040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37294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1C74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6AD"/>
    <w:rsid w:val="002668A3"/>
    <w:rsid w:val="00267B3A"/>
    <w:rsid w:val="00281A66"/>
    <w:rsid w:val="00282232"/>
    <w:rsid w:val="002C4208"/>
    <w:rsid w:val="002F0025"/>
    <w:rsid w:val="003054B5"/>
    <w:rsid w:val="00346C21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C3E22"/>
    <w:rsid w:val="005D630E"/>
    <w:rsid w:val="005F449B"/>
    <w:rsid w:val="006047F1"/>
    <w:rsid w:val="00605F5E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84936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01C2A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4</cp:revision>
  <cp:lastPrinted>2023-09-18T18:49:00Z</cp:lastPrinted>
  <dcterms:created xsi:type="dcterms:W3CDTF">2023-09-18T18:52:00Z</dcterms:created>
  <dcterms:modified xsi:type="dcterms:W3CDTF">2023-09-18T19:16:00Z</dcterms:modified>
</cp:coreProperties>
</file>