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B795E" w14:textId="5052D016" w:rsidR="00C8771A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Pr="00EA3253">
        <w:rPr>
          <w:rFonts w:ascii="Times New Roman" w:hAnsi="Times New Roman" w:cs="Times New Roman"/>
          <w:b/>
          <w:bCs/>
          <w:sz w:val="24"/>
          <w:szCs w:val="24"/>
        </w:rPr>
        <w:t>CONSTITUIÇÃO, JUSTIÇA, TRABALHO, REDAÇÃO, FISCALIZAÇÃO E CONTROLE</w:t>
      </w:r>
      <w:r w:rsidR="00A520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03C98" w14:textId="77777777" w:rsidR="00EA3253" w:rsidRPr="00EA3253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66355" w14:textId="7018B684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ao Projeto de Lei Ordinário nº 0</w:t>
      </w:r>
      <w:r w:rsidR="00A5096F">
        <w:rPr>
          <w:rFonts w:ascii="Times New Roman" w:hAnsi="Times New Roman" w:cs="Times New Roman"/>
          <w:sz w:val="24"/>
          <w:szCs w:val="24"/>
        </w:rPr>
        <w:t>3</w:t>
      </w:r>
      <w:r w:rsidR="005E62C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A93C5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9DADE2" w14:textId="5CCF2F00" w:rsidR="00092945" w:rsidRPr="00092945" w:rsidRDefault="00B608F3" w:rsidP="0009294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“</w:t>
      </w:r>
      <w:r w:rsidR="005E62CF" w:rsidRPr="005E62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Dispõe sobre a abertura de Crédito Adicional Suplementar e dá outras providências</w:t>
      </w:r>
      <w:r w:rsidR="00CE47BF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="00092945" w:rsidRPr="000929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238D92BD" w14:textId="1165EF04" w:rsidR="00A520C0" w:rsidRPr="009C57D2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94334DB" w14:textId="77777777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9BDC7" w14:textId="283BD602" w:rsidR="00A520C0" w:rsidRPr="0041283A" w:rsidRDefault="00A520C0" w:rsidP="0041283A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5C200FE7" w14:textId="7D85E972" w:rsidR="002E642C" w:rsidRPr="004D1E33" w:rsidRDefault="002E642C" w:rsidP="002E642C">
      <w:pPr>
        <w:pStyle w:val="SemEspaamento"/>
        <w:spacing w:line="276" w:lineRule="auto"/>
        <w:ind w:firstLine="1701"/>
        <w:jc w:val="both"/>
        <w:rPr>
          <w:sz w:val="24"/>
          <w:szCs w:val="24"/>
        </w:rPr>
      </w:pPr>
      <w:r w:rsidRPr="004D1E33">
        <w:rPr>
          <w:sz w:val="24"/>
          <w:szCs w:val="24"/>
        </w:rPr>
        <w:t>Trata-se do Projeto de Lei 0</w:t>
      </w:r>
      <w:r w:rsidR="004F1943">
        <w:rPr>
          <w:sz w:val="24"/>
          <w:szCs w:val="24"/>
        </w:rPr>
        <w:t>3</w:t>
      </w:r>
      <w:r w:rsidR="005E62CF">
        <w:rPr>
          <w:sz w:val="24"/>
          <w:szCs w:val="24"/>
        </w:rPr>
        <w:t>4</w:t>
      </w:r>
      <w:r w:rsidRPr="004D1E33">
        <w:rPr>
          <w:sz w:val="24"/>
          <w:szCs w:val="24"/>
        </w:rPr>
        <w:t>/2023, de autoria do Poder Executivo,</w:t>
      </w:r>
      <w:r>
        <w:rPr>
          <w:sz w:val="24"/>
          <w:szCs w:val="24"/>
        </w:rPr>
        <w:t xml:space="preserve"> requerendo autorização legislativa</w:t>
      </w:r>
      <w:r w:rsidR="004F1943">
        <w:rPr>
          <w:sz w:val="24"/>
          <w:szCs w:val="24"/>
        </w:rPr>
        <w:t xml:space="preserve"> </w:t>
      </w:r>
      <w:r w:rsidR="005E62CF">
        <w:rPr>
          <w:sz w:val="24"/>
          <w:szCs w:val="24"/>
        </w:rPr>
        <w:t>abertura de crédito adicional suplementar, no valor de até R$ 204.153,00 (duzentos e quatro mil, cento e cinquenta e três reais), para custeio de serviço de iluminação pública.</w:t>
      </w:r>
    </w:p>
    <w:p w14:paraId="212F5A51" w14:textId="550EEA9B" w:rsidR="00A520C0" w:rsidRDefault="00A520C0" w:rsidP="002E642C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30A8926B" w14:textId="77777777" w:rsidR="00A520C0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F55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>
        <w:rPr>
          <w:rFonts w:ascii="Times New Roman" w:hAnsi="Times New Roman" w:cs="Times New Roman"/>
          <w:b/>
          <w:bCs/>
          <w:sz w:val="24"/>
          <w:szCs w:val="24"/>
        </w:rPr>
        <w:t>DECISÃO</w:t>
      </w:r>
    </w:p>
    <w:p w14:paraId="4E05E72A" w14:textId="2E9B2E3F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análise, verificado boa técnica legislativa e</w:t>
      </w:r>
      <w:r w:rsidRPr="00F9287E">
        <w:rPr>
          <w:rFonts w:ascii="Times New Roman" w:hAnsi="Times New Roman" w:cs="Times New Roman"/>
          <w:sz w:val="24"/>
          <w:szCs w:val="24"/>
        </w:rPr>
        <w:t xml:space="preserve"> atend</w:t>
      </w:r>
      <w:r>
        <w:rPr>
          <w:rFonts w:ascii="Times New Roman" w:hAnsi="Times New Roman" w:cs="Times New Roman"/>
          <w:sz w:val="24"/>
          <w:szCs w:val="24"/>
        </w:rPr>
        <w:t>imento</w:t>
      </w:r>
      <w:r w:rsidRPr="00F9287E">
        <w:rPr>
          <w:rFonts w:ascii="Times New Roman" w:hAnsi="Times New Roman" w:cs="Times New Roman"/>
          <w:sz w:val="24"/>
          <w:szCs w:val="24"/>
        </w:rPr>
        <w:t xml:space="preserve"> aos parâmetros de juridicidade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C30D50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4F1943">
        <w:rPr>
          <w:rFonts w:ascii="Times New Roman" w:hAnsi="Times New Roman" w:cs="Times New Roman"/>
          <w:sz w:val="24"/>
          <w:szCs w:val="24"/>
        </w:rPr>
        <w:t>3</w:t>
      </w:r>
      <w:r w:rsidR="005E62C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3F2A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821D5C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</w:t>
      </w:r>
    </w:p>
    <w:p w14:paraId="41AD29DD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5F5D9CA2" w14:textId="0A4F72DE" w:rsidR="00495056" w:rsidRDefault="00A520C0" w:rsidP="000003AF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5E62CF">
        <w:rPr>
          <w:rFonts w:ascii="Times New Roman" w:hAnsi="Times New Roman" w:cs="Times New Roman"/>
          <w:sz w:val="24"/>
          <w:szCs w:val="24"/>
        </w:rPr>
        <w:t>22</w:t>
      </w:r>
      <w:r w:rsidR="00B06994">
        <w:rPr>
          <w:rFonts w:ascii="Times New Roman" w:hAnsi="Times New Roman" w:cs="Times New Roman"/>
          <w:sz w:val="24"/>
          <w:szCs w:val="24"/>
        </w:rPr>
        <w:t xml:space="preserve"> de maio</w:t>
      </w:r>
      <w:r w:rsidR="003F2AE1">
        <w:rPr>
          <w:rFonts w:ascii="Times New Roman" w:hAnsi="Times New Roman" w:cs="Times New Roman"/>
          <w:sz w:val="24"/>
          <w:szCs w:val="24"/>
        </w:rPr>
        <w:t xml:space="preserve">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3BDBF4" w14:textId="77777777" w:rsidR="000003AF" w:rsidRPr="000003AF" w:rsidRDefault="000003AF" w:rsidP="000003AF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C5AD8F9" w14:textId="77777777" w:rsidR="003F2AE1" w:rsidRDefault="003F2AE1" w:rsidP="00495056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4C2F47E4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95056" w:rsidSect="005F14DC">
          <w:headerReference w:type="default" r:id="rId7"/>
          <w:footerReference w:type="default" r:id="rId8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BF1686C" w14:textId="24ECC73C" w:rsidR="003F2AE1" w:rsidRPr="00495056" w:rsidRDefault="00495056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14B3A107" w14:textId="38949AD5" w:rsidR="003F2AE1" w:rsidRDefault="003F2AE1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283D8DC9" w14:textId="77777777" w:rsidR="003F2AE1" w:rsidRDefault="003F2AE1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30464C4" w14:textId="6F0EC7E4" w:rsidR="003F2AE1" w:rsidRPr="00495056" w:rsidRDefault="008C7B7E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PROFESSOR ENOS</w:t>
      </w:r>
    </w:p>
    <w:p w14:paraId="66B6F81D" w14:textId="513AB6C9" w:rsidR="003F2AE1" w:rsidRDefault="003F2AE1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4CE5CD45" w14:textId="77777777" w:rsidR="00495056" w:rsidRDefault="00495056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95056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429DF847" w14:textId="77777777" w:rsidR="003F2AE1" w:rsidRDefault="003F2AE1" w:rsidP="000003AF">
      <w:pPr>
        <w:pStyle w:val="PargrafodaLista"/>
        <w:spacing w:before="2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32D68A" w14:textId="2CFCF6FE" w:rsidR="00495056" w:rsidRPr="00495056" w:rsidRDefault="00495056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19F47301" w14:textId="5B444FCF" w:rsidR="00A520C0" w:rsidRDefault="00495056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66B6ACA3" w14:textId="0909CD66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8196FE9" w14:textId="62E71DC7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76E36DB" w14:textId="3A3B480D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47E20F" w14:textId="53B809ED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661B6F1" w14:textId="7DB42053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2491C1F" w14:textId="4CA8382C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C7FBF42" w14:textId="7BD9278E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4CF7808" w14:textId="363CB814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98AA1A0" w14:textId="77777777" w:rsidR="00CC28E7" w:rsidRDefault="00CC28E7" w:rsidP="00CC28E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Pr="00EA3253">
        <w:rPr>
          <w:rFonts w:ascii="Times New Roman" w:hAnsi="Times New Roman" w:cs="Times New Roman"/>
          <w:b/>
          <w:bCs/>
          <w:sz w:val="24"/>
          <w:szCs w:val="24"/>
        </w:rPr>
        <w:t>CONSTITUIÇÃO, JUSTIÇA, TRABALHO, REDAÇÃO, FISCALIZAÇÃO E CONTROLE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677FA5" w14:textId="77777777" w:rsidR="00CC28E7" w:rsidRPr="00EA3253" w:rsidRDefault="00CC28E7" w:rsidP="00CC28E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8B4FB" w14:textId="045F688E" w:rsidR="00CC28E7" w:rsidRDefault="00CC28E7" w:rsidP="00CC28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ao Projeto de Lei Ordinário nº 03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/2023.</w:t>
      </w:r>
    </w:p>
    <w:p w14:paraId="0C63EB6F" w14:textId="38919FE4" w:rsidR="00CC28E7" w:rsidRPr="00092945" w:rsidRDefault="00CC28E7" w:rsidP="00CC28E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“</w:t>
      </w:r>
      <w:r w:rsidRPr="00CC28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Fixa o valor dos vencimentos iniciais dos Agentes Comunitários de Saúde no Município de Porto dos Gaúchos/MT, e dá outras providências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0929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704BCA87" w14:textId="77777777" w:rsidR="00CC28E7" w:rsidRPr="009C57D2" w:rsidRDefault="00CC28E7" w:rsidP="00CC28E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6A588A4" w14:textId="77777777" w:rsidR="00CC28E7" w:rsidRDefault="00CC28E7" w:rsidP="00CC28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7CF20" w14:textId="77777777" w:rsidR="00CC28E7" w:rsidRPr="0041283A" w:rsidRDefault="00CC28E7" w:rsidP="00CC28E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0A51C669" w14:textId="304AD9C9" w:rsidR="00CC28E7" w:rsidRPr="004D1E33" w:rsidRDefault="00CC28E7" w:rsidP="00CC28E7">
      <w:pPr>
        <w:pStyle w:val="SemEspaamento"/>
        <w:spacing w:line="276" w:lineRule="auto"/>
        <w:ind w:firstLine="1701"/>
        <w:jc w:val="both"/>
        <w:rPr>
          <w:sz w:val="24"/>
          <w:szCs w:val="24"/>
        </w:rPr>
      </w:pPr>
      <w:r w:rsidRPr="004D1E33">
        <w:rPr>
          <w:sz w:val="24"/>
          <w:szCs w:val="24"/>
        </w:rPr>
        <w:t>Trata-se do Projeto de Lei 0</w:t>
      </w:r>
      <w:r>
        <w:rPr>
          <w:sz w:val="24"/>
          <w:szCs w:val="24"/>
        </w:rPr>
        <w:t>3</w:t>
      </w:r>
      <w:r>
        <w:rPr>
          <w:sz w:val="24"/>
          <w:szCs w:val="24"/>
        </w:rPr>
        <w:t>5</w:t>
      </w:r>
      <w:r w:rsidRPr="004D1E33">
        <w:rPr>
          <w:sz w:val="24"/>
          <w:szCs w:val="24"/>
        </w:rPr>
        <w:t>/2023, de autoria do Poder Executivo,</w:t>
      </w:r>
      <w:r>
        <w:rPr>
          <w:sz w:val="24"/>
          <w:szCs w:val="24"/>
        </w:rPr>
        <w:t xml:space="preserve"> requerendo autorização legislativa </w:t>
      </w:r>
      <w:r>
        <w:rPr>
          <w:sz w:val="24"/>
          <w:szCs w:val="24"/>
        </w:rPr>
        <w:t>para fixar o os subsídios dos Agentes Comunitários de Saúde – ACS, equivalente à 2 (dois) salários mínimos.</w:t>
      </w:r>
    </w:p>
    <w:p w14:paraId="7E355E11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6066ADA8" w14:textId="77777777" w:rsidR="00CC28E7" w:rsidRDefault="00CC28E7" w:rsidP="00CC28E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F55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>
        <w:rPr>
          <w:rFonts w:ascii="Times New Roman" w:hAnsi="Times New Roman" w:cs="Times New Roman"/>
          <w:b/>
          <w:bCs/>
          <w:sz w:val="24"/>
          <w:szCs w:val="24"/>
        </w:rPr>
        <w:t>DECISÃO</w:t>
      </w:r>
    </w:p>
    <w:p w14:paraId="5E20ED0E" w14:textId="6F84B7BA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análise, verificado boa técnica legislativa e</w:t>
      </w:r>
      <w:r w:rsidRPr="00F9287E">
        <w:rPr>
          <w:rFonts w:ascii="Times New Roman" w:hAnsi="Times New Roman" w:cs="Times New Roman"/>
          <w:sz w:val="24"/>
          <w:szCs w:val="24"/>
        </w:rPr>
        <w:t xml:space="preserve"> atend</w:t>
      </w:r>
      <w:r>
        <w:rPr>
          <w:rFonts w:ascii="Times New Roman" w:hAnsi="Times New Roman" w:cs="Times New Roman"/>
          <w:sz w:val="24"/>
          <w:szCs w:val="24"/>
        </w:rPr>
        <w:t>imento</w:t>
      </w:r>
      <w:r w:rsidRPr="00F9287E">
        <w:rPr>
          <w:rFonts w:ascii="Times New Roman" w:hAnsi="Times New Roman" w:cs="Times New Roman"/>
          <w:sz w:val="24"/>
          <w:szCs w:val="24"/>
        </w:rPr>
        <w:t xml:space="preserve"> aos parâmetros de juridicidade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C30D50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03</w:t>
      </w:r>
      <w:r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/2023.</w:t>
      </w:r>
    </w:p>
    <w:p w14:paraId="303328EC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</w:t>
      </w:r>
    </w:p>
    <w:p w14:paraId="35B5C2B9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18FBF6A5" w14:textId="77777777" w:rsidR="00CC28E7" w:rsidRDefault="00CC28E7" w:rsidP="00CC28E7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22 de maio de 2023.</w:t>
      </w:r>
    </w:p>
    <w:p w14:paraId="1531DDB4" w14:textId="77777777" w:rsidR="00CC28E7" w:rsidRPr="000003AF" w:rsidRDefault="00CC28E7" w:rsidP="00CC28E7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3512F9FD" w14:textId="77777777" w:rsidR="00CC28E7" w:rsidRDefault="00CC28E7" w:rsidP="00CC28E7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340D3035" w14:textId="77777777" w:rsidR="00CC28E7" w:rsidRDefault="00CC28E7" w:rsidP="00CC28E7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CC28E7" w:rsidSect="00CC28E7">
          <w:headerReference w:type="default" r:id="rId9"/>
          <w:footerReference w:type="default" r:id="rId10"/>
          <w:type w:val="continuous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8FF3E29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7300B416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7D09A04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557DB53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PROFESSOR ENOS</w:t>
      </w:r>
    </w:p>
    <w:p w14:paraId="4685FD42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1D519B6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CC28E7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5EC48541" w14:textId="77777777" w:rsidR="00CC28E7" w:rsidRDefault="00CC28E7" w:rsidP="00CC28E7">
      <w:pPr>
        <w:pStyle w:val="PargrafodaLista"/>
        <w:spacing w:before="2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438F497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080C26D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553BB63D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26EA3B1" w14:textId="77777777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E598429" w14:textId="77777777" w:rsidR="00CC28E7" w:rsidRPr="004D1E33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C28E7" w:rsidRPr="004D1E33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13759" w14:textId="77777777" w:rsidR="008E7F72" w:rsidRDefault="008E7F72" w:rsidP="00A520C0">
      <w:pPr>
        <w:spacing w:after="0" w:line="240" w:lineRule="auto"/>
      </w:pPr>
      <w:r>
        <w:separator/>
      </w:r>
    </w:p>
  </w:endnote>
  <w:endnote w:type="continuationSeparator" w:id="0">
    <w:p w14:paraId="7F868508" w14:textId="77777777" w:rsidR="008E7F72" w:rsidRDefault="008E7F72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BA526" w14:textId="0133B129" w:rsidR="00A520C0" w:rsidRDefault="00A520C0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202ED0" wp14:editId="60FDC29C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87479" w14:textId="77777777" w:rsidR="00CC28E7" w:rsidRDefault="00CC28E7">
    <w:pPr>
      <w:pStyle w:val="Rodap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CB07210" wp14:editId="5814AB4C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2EF0E" w14:textId="77777777" w:rsidR="008E7F72" w:rsidRDefault="008E7F72" w:rsidP="00A520C0">
      <w:pPr>
        <w:spacing w:after="0" w:line="240" w:lineRule="auto"/>
      </w:pPr>
      <w:r>
        <w:separator/>
      </w:r>
    </w:p>
  </w:footnote>
  <w:footnote w:type="continuationSeparator" w:id="0">
    <w:p w14:paraId="40A83EB6" w14:textId="77777777" w:rsidR="008E7F72" w:rsidRDefault="008E7F72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E3F2D" w14:textId="77777777" w:rsidR="00A520C0" w:rsidRDefault="00A520C0" w:rsidP="00A520C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A7B1E" wp14:editId="7AF1D23C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1B4BAC" wp14:editId="7432D355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E7B0B3" w14:textId="77777777" w:rsidR="00A520C0" w:rsidRDefault="00A520C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B26B6" w14:textId="77777777" w:rsidR="00CC28E7" w:rsidRDefault="00CC28E7" w:rsidP="00A520C0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7D30921" wp14:editId="1611EE37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8EC6270" wp14:editId="2F892DD8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990B2F" w14:textId="77777777" w:rsidR="00CC28E7" w:rsidRDefault="00CC28E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C0FF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0003AF"/>
    <w:rsid w:val="00092945"/>
    <w:rsid w:val="001618D2"/>
    <w:rsid w:val="001C20FB"/>
    <w:rsid w:val="001C5D65"/>
    <w:rsid w:val="002E642C"/>
    <w:rsid w:val="003406FF"/>
    <w:rsid w:val="00342850"/>
    <w:rsid w:val="003C51D8"/>
    <w:rsid w:val="003D6A69"/>
    <w:rsid w:val="003F2AE1"/>
    <w:rsid w:val="003F54FE"/>
    <w:rsid w:val="004027F5"/>
    <w:rsid w:val="0041283A"/>
    <w:rsid w:val="00476566"/>
    <w:rsid w:val="00490C71"/>
    <w:rsid w:val="00495056"/>
    <w:rsid w:val="004D1E33"/>
    <w:rsid w:val="004F0E7A"/>
    <w:rsid w:val="004F1943"/>
    <w:rsid w:val="004F3001"/>
    <w:rsid w:val="00516931"/>
    <w:rsid w:val="005E103A"/>
    <w:rsid w:val="005E62CF"/>
    <w:rsid w:val="005F14DC"/>
    <w:rsid w:val="006C1D85"/>
    <w:rsid w:val="00715872"/>
    <w:rsid w:val="007439B3"/>
    <w:rsid w:val="007B276D"/>
    <w:rsid w:val="007C70A6"/>
    <w:rsid w:val="007D2144"/>
    <w:rsid w:val="007E57B8"/>
    <w:rsid w:val="008957F2"/>
    <w:rsid w:val="008C0D5F"/>
    <w:rsid w:val="008C7B7E"/>
    <w:rsid w:val="008E7F72"/>
    <w:rsid w:val="008F09EE"/>
    <w:rsid w:val="0094539D"/>
    <w:rsid w:val="009E5FF0"/>
    <w:rsid w:val="00A5096F"/>
    <w:rsid w:val="00A520C0"/>
    <w:rsid w:val="00A93C58"/>
    <w:rsid w:val="00B06994"/>
    <w:rsid w:val="00B32552"/>
    <w:rsid w:val="00B37033"/>
    <w:rsid w:val="00B56FCE"/>
    <w:rsid w:val="00B608F3"/>
    <w:rsid w:val="00B9597C"/>
    <w:rsid w:val="00BA3FF9"/>
    <w:rsid w:val="00BB6D76"/>
    <w:rsid w:val="00BF0DC1"/>
    <w:rsid w:val="00C62BDE"/>
    <w:rsid w:val="00C8771A"/>
    <w:rsid w:val="00CC28E7"/>
    <w:rsid w:val="00CD46A0"/>
    <w:rsid w:val="00CE47BF"/>
    <w:rsid w:val="00D07F75"/>
    <w:rsid w:val="00D16AAE"/>
    <w:rsid w:val="00D46131"/>
    <w:rsid w:val="00DE41EF"/>
    <w:rsid w:val="00E14CB9"/>
    <w:rsid w:val="00E37F2E"/>
    <w:rsid w:val="00E42CA7"/>
    <w:rsid w:val="00E87051"/>
    <w:rsid w:val="00EA3253"/>
    <w:rsid w:val="00EC0758"/>
    <w:rsid w:val="00EE1D49"/>
    <w:rsid w:val="00EE6B74"/>
    <w:rsid w:val="00F43BE8"/>
    <w:rsid w:val="00F867F6"/>
    <w:rsid w:val="00FA52BB"/>
    <w:rsid w:val="00FD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2</cp:revision>
  <cp:lastPrinted>2023-05-22T19:35:00Z</cp:lastPrinted>
  <dcterms:created xsi:type="dcterms:W3CDTF">2023-05-22T19:37:00Z</dcterms:created>
  <dcterms:modified xsi:type="dcterms:W3CDTF">2023-05-22T19:37:00Z</dcterms:modified>
</cp:coreProperties>
</file>