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1BA70804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 xml:space="preserve">de Lei do Poder Executivo Nº </w:t>
      </w:r>
      <w:r w:rsidR="004B38B2">
        <w:t>0</w:t>
      </w:r>
      <w:r w:rsidR="00D903D9">
        <w:t>9</w:t>
      </w:r>
      <w:r w:rsidR="000F4206">
        <w:t>3</w:t>
      </w:r>
      <w:r w:rsidR="003E09DA">
        <w:t>/2</w:t>
      </w:r>
      <w:r w:rsidR="00DA1B91">
        <w:t>022</w:t>
      </w:r>
      <w:r>
        <w:t xml:space="preserve"> </w:t>
      </w:r>
      <w:r w:rsidR="000E45FA">
        <w:t>de</w:t>
      </w:r>
      <w:r w:rsidR="00EA228D">
        <w:t xml:space="preserve"> </w:t>
      </w:r>
      <w:r w:rsidR="000F4206">
        <w:t>25</w:t>
      </w:r>
      <w:r w:rsidR="00AD4724">
        <w:t xml:space="preserve"> </w:t>
      </w:r>
      <w:r w:rsidR="004B38B2">
        <w:t xml:space="preserve">de </w:t>
      </w:r>
      <w:r w:rsidR="00D903D9">
        <w:t>outubro</w:t>
      </w:r>
      <w:r w:rsidR="000E45FA">
        <w:t xml:space="preserve"> </w:t>
      </w:r>
      <w:r w:rsidR="00F60F2C">
        <w:t>de 202</w:t>
      </w:r>
      <w:r w:rsidR="004B38B2">
        <w:t>2</w:t>
      </w:r>
      <w:r w:rsidR="00B94F28">
        <w:t>.</w:t>
      </w:r>
    </w:p>
    <w:p w14:paraId="098534D7" w14:textId="2624E8BC" w:rsidR="006047F1" w:rsidRDefault="000F4206" w:rsidP="00B231EC">
      <w:pPr>
        <w:spacing w:after="120"/>
        <w:rPr>
          <w:iCs/>
        </w:rPr>
      </w:pPr>
      <w:r w:rsidRPr="000C3B03">
        <w:rPr>
          <w:rFonts w:ascii="Times New Roman" w:hAnsi="Times New Roman"/>
          <w:b/>
          <w:bCs/>
        </w:rPr>
        <w:t>DISPÕE SOBRE A AUTORIZAÇÃO DA CONCESSÃO DE DIREITO DE USO GRATUITA PARA A UTILIZAÇÃO E EXPLORAÇÃO ECONÔMICA DE BEM PÚBLICO QUE ESPECIFICA, E DÁ OUTRAS PROVIDÊNCIAS</w:t>
      </w:r>
      <w:r>
        <w:rPr>
          <w:iCs/>
        </w:rPr>
        <w:t>.</w:t>
      </w:r>
    </w:p>
    <w:p w14:paraId="0CC53310" w14:textId="794C91E0" w:rsidR="00B231EC" w:rsidRPr="00EC6808" w:rsidRDefault="00282232" w:rsidP="00B231EC">
      <w:pPr>
        <w:spacing w:after="120"/>
        <w:rPr>
          <w:b/>
          <w:bCs/>
          <w:iCs/>
        </w:rPr>
      </w:pPr>
      <w:r>
        <w:rPr>
          <w:iCs/>
        </w:rPr>
        <w:t xml:space="preserve"> </w:t>
      </w:r>
      <w:r w:rsidRPr="00EC6808">
        <w:rPr>
          <w:b/>
          <w:bCs/>
          <w:iCs/>
        </w:rPr>
        <w:t>Relatório</w:t>
      </w:r>
    </w:p>
    <w:p w14:paraId="5F686408" w14:textId="2E75A9F7" w:rsidR="00410EFB" w:rsidRDefault="00410EFB" w:rsidP="007556A4">
      <w:pPr>
        <w:tabs>
          <w:tab w:val="right" w:leader="dot" w:pos="9071"/>
        </w:tabs>
        <w:ind w:firstLine="0"/>
        <w:rPr>
          <w:rFonts w:ascii="Times New Roman" w:hAnsi="Times New Roman"/>
        </w:rPr>
      </w:pPr>
      <w:r>
        <w:rPr>
          <w:b/>
        </w:rPr>
        <w:t xml:space="preserve">               </w:t>
      </w:r>
      <w:r w:rsidR="006047F1">
        <w:t>T</w:t>
      </w:r>
      <w:r w:rsidR="006047F1" w:rsidRPr="00AE0345">
        <w:t>rata d</w:t>
      </w:r>
      <w:r w:rsidR="000F4206">
        <w:t xml:space="preserve">o </w:t>
      </w:r>
      <w:r w:rsidR="000F4206" w:rsidRPr="000C3B03">
        <w:rPr>
          <w:rFonts w:ascii="Times New Roman" w:hAnsi="Times New Roman"/>
        </w:rPr>
        <w:t>bem público objeto da concessão são 4 lotes com área de 1.000 m² (mil metros quadrados) cada, situados dentro da área registrada na matricula nº 11.363, localizados na Rua Rudy Gilberto Wathier (extensão) e Rua Walter Herbat (Projetada), Bairro Setor Industrial, Porto dos Gaúchos – MT, (Planta de Situação – Anexo 1)</w:t>
      </w:r>
    </w:p>
    <w:p w14:paraId="4D6943EF" w14:textId="77777777" w:rsidR="000F4206" w:rsidRPr="000C3B03" w:rsidRDefault="000F4206" w:rsidP="000F4206">
      <w:pPr>
        <w:pStyle w:val="PargrafodaLista"/>
        <w:numPr>
          <w:ilvl w:val="0"/>
          <w:numId w:val="7"/>
        </w:numPr>
        <w:spacing w:before="120" w:after="120"/>
        <w:ind w:firstLine="2268"/>
        <w:rPr>
          <w:rFonts w:ascii="Times New Roman" w:hAnsi="Times New Roman"/>
        </w:rPr>
      </w:pPr>
      <w:r w:rsidRPr="000C3B03">
        <w:rPr>
          <w:rFonts w:ascii="Times New Roman" w:hAnsi="Times New Roman"/>
        </w:rPr>
        <w:t>As Concessões Administrativas de uso de bens públicos de que trata a presente lei dar-se-ão mediante o Processo Licitatório pertinente, pelo prazo de 10 (dez) anos, contatos a partir do firmamento dos respectivos contratos de concessão de uso, ao final dos quais se deverá restituir os bens concedidos ao patrimônio do Município.</w:t>
      </w:r>
    </w:p>
    <w:p w14:paraId="54F6D8D5" w14:textId="3FD81347" w:rsidR="007556A4" w:rsidRDefault="00543D5B" w:rsidP="007556A4">
      <w:pPr>
        <w:tabs>
          <w:tab w:val="right" w:leader="dot" w:pos="9071"/>
        </w:tabs>
        <w:ind w:firstLine="0"/>
        <w:rPr>
          <w:b/>
        </w:rPr>
      </w:pPr>
      <w:r>
        <w:rPr>
          <w:b/>
        </w:rPr>
        <w:t>II Decisão da Comissão:</w:t>
      </w:r>
    </w:p>
    <w:p w14:paraId="1F2727F9" w14:textId="60794A12" w:rsidR="00C16A81" w:rsidRDefault="00543D5B" w:rsidP="007556A4">
      <w:pPr>
        <w:tabs>
          <w:tab w:val="right" w:leader="dot" w:pos="9071"/>
        </w:tabs>
        <w:ind w:firstLine="0"/>
        <w:rPr>
          <w:b/>
        </w:rPr>
      </w:pPr>
      <w:r>
        <w:t xml:space="preserve">A Comissão de </w:t>
      </w:r>
      <w:r w:rsidR="00370E38">
        <w:t>Economia, Finanças e Planejame</w:t>
      </w:r>
      <w:r w:rsidR="00C52C53">
        <w:t>n</w:t>
      </w:r>
      <w:r w:rsidR="00370E38"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AD0D72">
        <w:rPr>
          <w:b/>
        </w:rPr>
        <w:t>a</w:t>
      </w:r>
      <w:r>
        <w:rPr>
          <w:b/>
        </w:rPr>
        <w:t>prova por Una</w:t>
      </w:r>
      <w:r w:rsidR="00AD5C19">
        <w:rPr>
          <w:b/>
        </w:rPr>
        <w:t xml:space="preserve">nimidade o Projeto de Lei Nº </w:t>
      </w:r>
      <w:r w:rsidR="004B38B2">
        <w:rPr>
          <w:b/>
        </w:rPr>
        <w:t>0</w:t>
      </w:r>
      <w:r w:rsidR="00D903D9">
        <w:rPr>
          <w:b/>
        </w:rPr>
        <w:t>9</w:t>
      </w:r>
      <w:r w:rsidR="000F4206">
        <w:rPr>
          <w:b/>
        </w:rPr>
        <w:t>3</w:t>
      </w:r>
      <w:r w:rsidR="00282232">
        <w:rPr>
          <w:b/>
        </w:rPr>
        <w:t>/</w:t>
      </w:r>
      <w:r w:rsidR="00F60F2C">
        <w:rPr>
          <w:b/>
        </w:rPr>
        <w:t>20</w:t>
      </w:r>
      <w:r w:rsidR="004B38B2">
        <w:rPr>
          <w:b/>
        </w:rPr>
        <w:t>2</w:t>
      </w:r>
      <w:r w:rsidR="007556A4">
        <w:rPr>
          <w:b/>
        </w:rPr>
        <w:t>2.</w:t>
      </w:r>
    </w:p>
    <w:p w14:paraId="6A960729" w14:textId="43880D49" w:rsidR="00543D5B" w:rsidRDefault="00543D5B" w:rsidP="007556A4">
      <w:pPr>
        <w:tabs>
          <w:tab w:val="right" w:leader="dot" w:pos="9071"/>
        </w:tabs>
        <w:ind w:firstLine="0"/>
        <w:jc w:val="right"/>
      </w:pPr>
      <w:r>
        <w:t>                         Sala das sessões,</w:t>
      </w:r>
      <w:r w:rsidR="00AF6573">
        <w:t xml:space="preserve"> </w:t>
      </w:r>
      <w:r w:rsidR="00E319B2">
        <w:t>07</w:t>
      </w:r>
      <w:r w:rsidR="00C94757">
        <w:t xml:space="preserve"> de</w:t>
      </w:r>
      <w:r w:rsidR="0046146F">
        <w:t xml:space="preserve"> </w:t>
      </w:r>
      <w:r w:rsidR="00E319B2">
        <w:t>novembro</w:t>
      </w:r>
      <w:r w:rsidR="001C6D34">
        <w:t xml:space="preserve"> </w:t>
      </w:r>
      <w:r w:rsidR="00BD20E0">
        <w:t>de 202</w:t>
      </w:r>
      <w:r w:rsidR="004B38B2">
        <w:t>2</w:t>
      </w:r>
      <w:r>
        <w:t>.</w:t>
      </w:r>
    </w:p>
    <w:p w14:paraId="74262480" w14:textId="21D19548" w:rsidR="00543D5B" w:rsidRPr="00F712E5" w:rsidRDefault="002436FB" w:rsidP="00543D5B">
      <w:pPr>
        <w:pStyle w:val="NormalWeb"/>
        <w:jc w:val="both"/>
        <w:rPr>
          <w:b/>
          <w:sz w:val="20"/>
          <w:szCs w:val="20"/>
        </w:rPr>
      </w:pPr>
      <w:r w:rsidRPr="00F712E5">
        <w:rPr>
          <w:b/>
          <w:sz w:val="20"/>
          <w:szCs w:val="20"/>
        </w:rPr>
        <w:t xml:space="preserve"> </w:t>
      </w:r>
      <w:r w:rsidR="00C52C53" w:rsidRPr="00F712E5">
        <w:rPr>
          <w:b/>
          <w:sz w:val="20"/>
          <w:szCs w:val="20"/>
        </w:rPr>
        <w:t xml:space="preserve">Luciane </w:t>
      </w:r>
      <w:r w:rsidR="007D30F9" w:rsidRPr="00F712E5">
        <w:rPr>
          <w:b/>
          <w:sz w:val="20"/>
          <w:szCs w:val="20"/>
        </w:rPr>
        <w:t>Bündchen</w:t>
      </w:r>
      <w:r w:rsidR="00543D5B" w:rsidRPr="00F712E5">
        <w:rPr>
          <w:b/>
          <w:sz w:val="20"/>
          <w:szCs w:val="20"/>
        </w:rPr>
        <w:t xml:space="preserve"> – Vereador</w:t>
      </w:r>
      <w:r w:rsidR="00C52C53" w:rsidRPr="00F712E5">
        <w:rPr>
          <w:b/>
          <w:sz w:val="20"/>
          <w:szCs w:val="20"/>
        </w:rPr>
        <w:t>a</w:t>
      </w:r>
      <w:r w:rsidR="00543D5B" w:rsidRPr="00F712E5">
        <w:rPr>
          <w:b/>
          <w:sz w:val="20"/>
          <w:szCs w:val="20"/>
        </w:rPr>
        <w:t xml:space="preserve"> Presidente</w:t>
      </w:r>
      <w:r w:rsidR="00C52C53" w:rsidRPr="00F712E5">
        <w:rPr>
          <w:b/>
          <w:sz w:val="20"/>
          <w:szCs w:val="20"/>
        </w:rPr>
        <w:t xml:space="preserve"> </w:t>
      </w:r>
      <w:r w:rsidR="00543D5B" w:rsidRPr="00F712E5">
        <w:rPr>
          <w:b/>
          <w:sz w:val="20"/>
          <w:szCs w:val="20"/>
        </w:rPr>
        <w:t>da Comissão</w:t>
      </w:r>
    </w:p>
    <w:p w14:paraId="765346AC" w14:textId="77777777" w:rsidR="00543D5B" w:rsidRPr="00F712E5" w:rsidRDefault="00543D5B" w:rsidP="00543D5B">
      <w:pPr>
        <w:pStyle w:val="NormalWeb"/>
        <w:jc w:val="both"/>
        <w:rPr>
          <w:b/>
          <w:sz w:val="20"/>
          <w:szCs w:val="20"/>
        </w:rPr>
      </w:pPr>
      <w:r w:rsidRPr="00F712E5">
        <w:rPr>
          <w:b/>
          <w:sz w:val="20"/>
          <w:szCs w:val="20"/>
        </w:rPr>
        <w:t>_______________________________________________</w:t>
      </w:r>
    </w:p>
    <w:p w14:paraId="73CB1E35" w14:textId="5A6CA808" w:rsidR="00543D5B" w:rsidRPr="00F712E5" w:rsidRDefault="00C52C53" w:rsidP="00543D5B">
      <w:pPr>
        <w:pStyle w:val="NormalWeb"/>
        <w:jc w:val="both"/>
        <w:rPr>
          <w:b/>
          <w:sz w:val="20"/>
          <w:szCs w:val="20"/>
        </w:rPr>
      </w:pPr>
      <w:r w:rsidRPr="00F712E5">
        <w:rPr>
          <w:b/>
          <w:sz w:val="20"/>
          <w:szCs w:val="20"/>
        </w:rPr>
        <w:t>Eder Boldrin</w:t>
      </w:r>
      <w:r w:rsidR="00543D5B" w:rsidRPr="00F712E5">
        <w:rPr>
          <w:b/>
          <w:sz w:val="20"/>
          <w:szCs w:val="20"/>
        </w:rPr>
        <w:t xml:space="preserve"> – Vereador Vice-presidente da comissão</w:t>
      </w:r>
    </w:p>
    <w:p w14:paraId="5252BC7B" w14:textId="77777777" w:rsidR="002436FB" w:rsidRPr="00F712E5" w:rsidRDefault="002436FB" w:rsidP="00370E3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712E5">
        <w:rPr>
          <w:b/>
          <w:sz w:val="20"/>
          <w:szCs w:val="20"/>
        </w:rPr>
        <w:t>______________________________________________</w:t>
      </w:r>
    </w:p>
    <w:p w14:paraId="4B15A3CF" w14:textId="7ADA7C72" w:rsidR="00543D5B" w:rsidRPr="00F712E5" w:rsidRDefault="000F4206" w:rsidP="00543D5B">
      <w:pPr>
        <w:pStyle w:val="NormalWe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Tem. Donizete</w:t>
      </w:r>
      <w:r w:rsidR="002436FB" w:rsidRPr="00F712E5">
        <w:rPr>
          <w:b/>
          <w:sz w:val="20"/>
          <w:szCs w:val="20"/>
        </w:rPr>
        <w:t> – Vereador</w:t>
      </w:r>
      <w:r w:rsidR="00543D5B" w:rsidRPr="00F712E5">
        <w:rPr>
          <w:b/>
          <w:sz w:val="20"/>
          <w:szCs w:val="20"/>
        </w:rPr>
        <w:t xml:space="preserve"> Membro da Comissão</w:t>
      </w:r>
    </w:p>
    <w:p w14:paraId="068379C9" w14:textId="5AF3FE93" w:rsidR="00B05318" w:rsidRPr="00F712E5" w:rsidRDefault="00543D5B" w:rsidP="007556A4">
      <w:pPr>
        <w:pStyle w:val="NormalWeb"/>
        <w:jc w:val="both"/>
        <w:rPr>
          <w:sz w:val="20"/>
          <w:szCs w:val="20"/>
        </w:rPr>
      </w:pPr>
      <w:r w:rsidRPr="00F712E5">
        <w:rPr>
          <w:b/>
          <w:sz w:val="20"/>
          <w:szCs w:val="20"/>
        </w:rPr>
        <w:t>_____________________________________________</w:t>
      </w:r>
      <w:r w:rsidRPr="00F712E5">
        <w:rPr>
          <w:b/>
          <w:sz w:val="20"/>
          <w:szCs w:val="20"/>
        </w:rPr>
        <w:br/>
      </w:r>
      <w:r w:rsidRPr="00F712E5">
        <w:rPr>
          <w:sz w:val="20"/>
          <w:szCs w:val="20"/>
        </w:rPr>
        <w:t xml:space="preserve">                                                   </w:t>
      </w:r>
    </w:p>
    <w:sectPr w:rsidR="00B05318" w:rsidRPr="00F71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B1543"/>
    <w:multiLevelType w:val="hybridMultilevel"/>
    <w:tmpl w:val="7AF487D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DA21EE"/>
    <w:multiLevelType w:val="multilevel"/>
    <w:tmpl w:val="4C3C1FA0"/>
    <w:numStyleLink w:val="Artigos"/>
  </w:abstractNum>
  <w:abstractNum w:abstractNumId="3" w15:restartNumberingAfterBreak="0">
    <w:nsid w:val="106402DB"/>
    <w:multiLevelType w:val="hybridMultilevel"/>
    <w:tmpl w:val="E4F4FD38"/>
    <w:lvl w:ilvl="0" w:tplc="B0927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421"/>
    <w:multiLevelType w:val="multilevel"/>
    <w:tmpl w:val="4C3C1FA0"/>
    <w:styleLink w:val="Artigos"/>
    <w:lvl w:ilvl="0">
      <w:start w:val="1"/>
      <w:numFmt w:val="ordinal"/>
      <w:suff w:val="space"/>
      <w:lvlText w:val="Art. %1"/>
      <w:lvlJc w:val="left"/>
      <w:pPr>
        <w:ind w:left="0" w:firstLine="0"/>
      </w:pPr>
      <w:rPr>
        <w:rFonts w:ascii="Arial" w:hAnsi="Arial" w:hint="default"/>
        <w:b/>
        <w:i w:val="0"/>
        <w:sz w:val="24"/>
        <w14:textOutline w14:w="9525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space"/>
      <w:lvlText w:val="%2 -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ordinal"/>
      <w:suff w:val="space"/>
      <w:lvlText w:val="§ %3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none"/>
      <w:lvlRestart w:val="0"/>
      <w:suff w:val="space"/>
      <w:lvlText w:val="Parágrafo único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7C57E3"/>
    <w:multiLevelType w:val="hybridMultilevel"/>
    <w:tmpl w:val="E4424726"/>
    <w:lvl w:ilvl="0" w:tplc="462A158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67D4A11"/>
    <w:multiLevelType w:val="hybridMultilevel"/>
    <w:tmpl w:val="A13C080A"/>
    <w:lvl w:ilvl="0" w:tplc="AB1E387E">
      <w:start w:val="1"/>
      <w:numFmt w:val="upperRoman"/>
      <w:lvlText w:val="%1."/>
      <w:lvlJc w:val="right"/>
      <w:pPr>
        <w:ind w:left="304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765" w:hanging="360"/>
      </w:pPr>
    </w:lvl>
    <w:lvl w:ilvl="2" w:tplc="0416001B" w:tentative="1">
      <w:start w:val="1"/>
      <w:numFmt w:val="lowerRoman"/>
      <w:lvlText w:val="%3."/>
      <w:lvlJc w:val="right"/>
      <w:pPr>
        <w:ind w:left="4485" w:hanging="180"/>
      </w:pPr>
    </w:lvl>
    <w:lvl w:ilvl="3" w:tplc="0416000F" w:tentative="1">
      <w:start w:val="1"/>
      <w:numFmt w:val="decimal"/>
      <w:lvlText w:val="%4."/>
      <w:lvlJc w:val="left"/>
      <w:pPr>
        <w:ind w:left="5205" w:hanging="360"/>
      </w:pPr>
    </w:lvl>
    <w:lvl w:ilvl="4" w:tplc="04160019" w:tentative="1">
      <w:start w:val="1"/>
      <w:numFmt w:val="lowerLetter"/>
      <w:lvlText w:val="%5."/>
      <w:lvlJc w:val="left"/>
      <w:pPr>
        <w:ind w:left="5925" w:hanging="360"/>
      </w:pPr>
    </w:lvl>
    <w:lvl w:ilvl="5" w:tplc="0416001B" w:tentative="1">
      <w:start w:val="1"/>
      <w:numFmt w:val="lowerRoman"/>
      <w:lvlText w:val="%6."/>
      <w:lvlJc w:val="right"/>
      <w:pPr>
        <w:ind w:left="6645" w:hanging="180"/>
      </w:pPr>
    </w:lvl>
    <w:lvl w:ilvl="6" w:tplc="0416000F" w:tentative="1">
      <w:start w:val="1"/>
      <w:numFmt w:val="decimal"/>
      <w:lvlText w:val="%7."/>
      <w:lvlJc w:val="left"/>
      <w:pPr>
        <w:ind w:left="7365" w:hanging="360"/>
      </w:pPr>
    </w:lvl>
    <w:lvl w:ilvl="7" w:tplc="04160019" w:tentative="1">
      <w:start w:val="1"/>
      <w:numFmt w:val="lowerLetter"/>
      <w:lvlText w:val="%8."/>
      <w:lvlJc w:val="left"/>
      <w:pPr>
        <w:ind w:left="8085" w:hanging="360"/>
      </w:pPr>
    </w:lvl>
    <w:lvl w:ilvl="8" w:tplc="0416001B" w:tentative="1">
      <w:start w:val="1"/>
      <w:numFmt w:val="lowerRoman"/>
      <w:lvlText w:val="%9."/>
      <w:lvlJc w:val="right"/>
      <w:pPr>
        <w:ind w:left="8805" w:hanging="180"/>
      </w:pPr>
    </w:lvl>
  </w:abstractNum>
  <w:num w:numId="1" w16cid:durableId="930965259">
    <w:abstractNumId w:val="0"/>
  </w:num>
  <w:num w:numId="2" w16cid:durableId="1041245497">
    <w:abstractNumId w:val="5"/>
  </w:num>
  <w:num w:numId="3" w16cid:durableId="2046173217">
    <w:abstractNumId w:val="3"/>
  </w:num>
  <w:num w:numId="4" w16cid:durableId="202330972">
    <w:abstractNumId w:val="1"/>
  </w:num>
  <w:num w:numId="5" w16cid:durableId="258105978">
    <w:abstractNumId w:val="6"/>
  </w:num>
  <w:num w:numId="6" w16cid:durableId="984972010">
    <w:abstractNumId w:val="4"/>
  </w:num>
  <w:num w:numId="7" w16cid:durableId="732629795">
    <w:abstractNumId w:val="2"/>
    <w:lvlOverride w:ilvl="0">
      <w:lvl w:ilvl="0">
        <w:start w:val="1"/>
        <w:numFmt w:val="ordinal"/>
        <w:suff w:val="space"/>
        <w:lvlText w:val="Art. %1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z w:val="24"/>
          <w14:textOutline w14:w="9525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upperRoman"/>
        <w:suff w:val="space"/>
        <w:lvlText w:val="%2 -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</w:rPr>
      </w:lvl>
    </w:lvlOverride>
    <w:lvlOverride w:ilvl="2">
      <w:lvl w:ilvl="2">
        <w:start w:val="1"/>
        <w:numFmt w:val="ordinal"/>
        <w:suff w:val="space"/>
        <w:lvlText w:val="§ %3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01E82"/>
    <w:rsid w:val="000039E7"/>
    <w:rsid w:val="00024AC8"/>
    <w:rsid w:val="00045212"/>
    <w:rsid w:val="00065F12"/>
    <w:rsid w:val="00073E78"/>
    <w:rsid w:val="000A7192"/>
    <w:rsid w:val="000B502E"/>
    <w:rsid w:val="000E0B54"/>
    <w:rsid w:val="000E45FA"/>
    <w:rsid w:val="000E71CD"/>
    <w:rsid w:val="000F4206"/>
    <w:rsid w:val="00122F99"/>
    <w:rsid w:val="001367C1"/>
    <w:rsid w:val="0017428E"/>
    <w:rsid w:val="001A0B50"/>
    <w:rsid w:val="001C6D34"/>
    <w:rsid w:val="001F6D42"/>
    <w:rsid w:val="002436FB"/>
    <w:rsid w:val="002668A3"/>
    <w:rsid w:val="00267B3A"/>
    <w:rsid w:val="00281A66"/>
    <w:rsid w:val="00282232"/>
    <w:rsid w:val="002C4208"/>
    <w:rsid w:val="003054B5"/>
    <w:rsid w:val="00346C21"/>
    <w:rsid w:val="00370E38"/>
    <w:rsid w:val="00393322"/>
    <w:rsid w:val="003E09DA"/>
    <w:rsid w:val="004050BE"/>
    <w:rsid w:val="00410EFB"/>
    <w:rsid w:val="00441D8A"/>
    <w:rsid w:val="0046146F"/>
    <w:rsid w:val="00463971"/>
    <w:rsid w:val="00482FB7"/>
    <w:rsid w:val="004B38B2"/>
    <w:rsid w:val="004B45A4"/>
    <w:rsid w:val="004B5743"/>
    <w:rsid w:val="00543D5B"/>
    <w:rsid w:val="0055022E"/>
    <w:rsid w:val="005D630E"/>
    <w:rsid w:val="006047F1"/>
    <w:rsid w:val="006345A9"/>
    <w:rsid w:val="00683519"/>
    <w:rsid w:val="006C15C5"/>
    <w:rsid w:val="00704BD0"/>
    <w:rsid w:val="007230D7"/>
    <w:rsid w:val="007556A4"/>
    <w:rsid w:val="00786938"/>
    <w:rsid w:val="007B3D7C"/>
    <w:rsid w:val="007D30F9"/>
    <w:rsid w:val="00814175"/>
    <w:rsid w:val="00833BF0"/>
    <w:rsid w:val="008423B6"/>
    <w:rsid w:val="0087222D"/>
    <w:rsid w:val="008E2D2B"/>
    <w:rsid w:val="008E774E"/>
    <w:rsid w:val="00931DF4"/>
    <w:rsid w:val="0094769E"/>
    <w:rsid w:val="0095718F"/>
    <w:rsid w:val="009830E5"/>
    <w:rsid w:val="009D3AE5"/>
    <w:rsid w:val="00A007C4"/>
    <w:rsid w:val="00A561D5"/>
    <w:rsid w:val="00AB2578"/>
    <w:rsid w:val="00AD0D72"/>
    <w:rsid w:val="00AD4724"/>
    <w:rsid w:val="00AD5C19"/>
    <w:rsid w:val="00AF6573"/>
    <w:rsid w:val="00B03734"/>
    <w:rsid w:val="00B22493"/>
    <w:rsid w:val="00B231EC"/>
    <w:rsid w:val="00B255EB"/>
    <w:rsid w:val="00B94F28"/>
    <w:rsid w:val="00BD20E0"/>
    <w:rsid w:val="00C13986"/>
    <w:rsid w:val="00C16A81"/>
    <w:rsid w:val="00C52C53"/>
    <w:rsid w:val="00C94757"/>
    <w:rsid w:val="00CE4A1C"/>
    <w:rsid w:val="00D4215A"/>
    <w:rsid w:val="00D903D9"/>
    <w:rsid w:val="00DA1B91"/>
    <w:rsid w:val="00E319B2"/>
    <w:rsid w:val="00E36CC3"/>
    <w:rsid w:val="00E56292"/>
    <w:rsid w:val="00E70DAC"/>
    <w:rsid w:val="00E74B65"/>
    <w:rsid w:val="00E93E11"/>
    <w:rsid w:val="00EA228D"/>
    <w:rsid w:val="00EB01B7"/>
    <w:rsid w:val="00EC6808"/>
    <w:rsid w:val="00EE4479"/>
    <w:rsid w:val="00F36960"/>
    <w:rsid w:val="00F60F2C"/>
    <w:rsid w:val="00F62CF6"/>
    <w:rsid w:val="00F712E5"/>
    <w:rsid w:val="00F748AF"/>
    <w:rsid w:val="00FB521B"/>
    <w:rsid w:val="00FC614A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har"/>
    <w:qFormat/>
    <w:rsid w:val="0046146F"/>
    <w:pPr>
      <w:keepNext/>
      <w:numPr>
        <w:ilvl w:val="1"/>
        <w:numId w:val="1"/>
      </w:numPr>
      <w:suppressAutoHyphens/>
      <w:spacing w:line="240" w:lineRule="auto"/>
      <w:ind w:left="2835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46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5D630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024AC8"/>
    <w:pPr>
      <w:spacing w:line="240" w:lineRule="auto"/>
      <w:ind w:left="2760" w:firstLine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24AC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5022E"/>
    <w:rPr>
      <w:i/>
      <w:iCs/>
    </w:rPr>
  </w:style>
  <w:style w:type="character" w:styleId="Forte">
    <w:name w:val="Strong"/>
    <w:basedOn w:val="Fontepargpadro"/>
    <w:uiPriority w:val="22"/>
    <w:qFormat/>
    <w:rsid w:val="001F6D42"/>
    <w:rPr>
      <w:b/>
      <w:bCs/>
    </w:rPr>
  </w:style>
  <w:style w:type="numbering" w:customStyle="1" w:styleId="Artigos">
    <w:name w:val="Artigos"/>
    <w:uiPriority w:val="99"/>
    <w:rsid w:val="000F420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3</cp:revision>
  <cp:lastPrinted>2022-05-02T17:43:00Z</cp:lastPrinted>
  <dcterms:created xsi:type="dcterms:W3CDTF">2022-11-07T17:46:00Z</dcterms:created>
  <dcterms:modified xsi:type="dcterms:W3CDTF">2022-11-07T17:54:00Z</dcterms:modified>
</cp:coreProperties>
</file>