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4094654E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95226A">
        <w:t>80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0D5A55">
        <w:t>0</w:t>
      </w:r>
      <w:r w:rsidR="003B37D4">
        <w:t>9</w:t>
      </w:r>
      <w:r w:rsidR="002F4D39">
        <w:t xml:space="preserve"> </w:t>
      </w:r>
      <w:r w:rsidR="00F60F2C">
        <w:t xml:space="preserve">de </w:t>
      </w:r>
      <w:proofErr w:type="gramStart"/>
      <w:r w:rsidR="00EC455D">
        <w:t xml:space="preserve">Dezembro </w:t>
      </w:r>
      <w:r w:rsidR="00F60F2C">
        <w:t xml:space="preserve"> de</w:t>
      </w:r>
      <w:proofErr w:type="gramEnd"/>
      <w:r w:rsidR="00F60F2C">
        <w:t xml:space="preserve"> 2021</w:t>
      </w:r>
      <w:r w:rsidR="00B94F28">
        <w:t>.</w:t>
      </w:r>
    </w:p>
    <w:p w14:paraId="01518592" w14:textId="3D3F82E8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</w:t>
      </w:r>
      <w:r w:rsidR="003B37D4">
        <w:t xml:space="preserve">a </w:t>
      </w:r>
      <w:r w:rsidR="00900181">
        <w:t xml:space="preserve">criação da Secretaria Municipal de Cultura e Economia </w:t>
      </w:r>
      <w:proofErr w:type="gramStart"/>
      <w:r w:rsidR="00900181">
        <w:t xml:space="preserve">Criativa  </w:t>
      </w:r>
      <w:r w:rsidR="00F60F2C">
        <w:t>e</w:t>
      </w:r>
      <w:proofErr w:type="gramEnd"/>
      <w:r w:rsidR="00F60F2C">
        <w:t xml:space="preserve"> da outras providências</w:t>
      </w:r>
      <w:r w:rsidR="00B94F28">
        <w:t>.</w:t>
      </w:r>
      <w:r w:rsidR="00543D5B">
        <w:t>”</w:t>
      </w:r>
    </w:p>
    <w:p w14:paraId="5A882A00" w14:textId="6037758E" w:rsidR="0095226A" w:rsidRPr="004F4C3F" w:rsidRDefault="00543D5B" w:rsidP="0095226A">
      <w:pPr>
        <w:pStyle w:val="Default"/>
        <w:ind w:firstLine="2268"/>
        <w:jc w:val="both"/>
      </w:pPr>
      <w:bookmarkStart w:id="0" w:name="_GoBack"/>
      <w:bookmarkEnd w:id="0"/>
      <w:r>
        <w:rPr>
          <w:b/>
        </w:rPr>
        <w:t>Relatório</w:t>
      </w:r>
      <w:r>
        <w:rPr>
          <w:b/>
        </w:rPr>
        <w:br/>
      </w:r>
      <w:r w:rsidR="00934E30">
        <w:t xml:space="preserve">                                 </w:t>
      </w:r>
      <w:r w:rsidR="0095226A" w:rsidRPr="004F4C3F">
        <w:rPr>
          <w:rFonts w:eastAsia="Times New Roman"/>
        </w:rPr>
        <w:t>Esta Lei promove alterações na Estrutura Administrativa do Município de Porto dos Gaúchos/MT, modificando Unidade Administrativa existente e instituindo nova Unidade Administrativa, área de competência e atribuições, promovendo alterações na Lei º 271/2009 de 08 de dezembro de 2009, que dispõe sobre a estrutura administrativa da Prefeitura Municipal de nosso Município e suas alterações posteriores</w:t>
      </w:r>
      <w:r w:rsidR="0095226A">
        <w:rPr>
          <w:rFonts w:eastAsia="Times New Roman"/>
        </w:rPr>
        <w:t xml:space="preserve">. </w:t>
      </w:r>
      <w:r w:rsidR="0095226A">
        <w:t>Tem</w:t>
      </w:r>
      <w:r w:rsidR="0095226A" w:rsidRPr="004F4C3F">
        <w:t xml:space="preserve"> como objetivo, a Criação da Secretaria Municipal</w:t>
      </w:r>
      <w:r w:rsidR="0095226A">
        <w:t xml:space="preserve"> de Cultura e Economia Criativa.</w:t>
      </w:r>
      <w:r w:rsidR="0095226A" w:rsidRPr="004F4C3F">
        <w:t xml:space="preserve"> A mesma vai elaborar e implantar políticas públicas de cultura garantindo a produção, fruição e democratização do acesso, desenvolver políticas, programações e ações visando o desenvolvimento cultural da cidade de Porto dos Gaúchos.</w:t>
      </w:r>
      <w:r w:rsidR="0095226A">
        <w:t xml:space="preserve"> </w:t>
      </w:r>
    </w:p>
    <w:p w14:paraId="42336D17" w14:textId="77777777" w:rsidR="0095226A" w:rsidRPr="004F4C3F" w:rsidRDefault="0095226A" w:rsidP="0095226A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ECDB01" w14:textId="77777777" w:rsidR="0095226A" w:rsidRPr="004F4C3F" w:rsidRDefault="0095226A" w:rsidP="0095226A">
      <w:pPr>
        <w:spacing w:line="238" w:lineRule="auto"/>
        <w:ind w:right="20" w:firstLine="2268"/>
        <w:rPr>
          <w:rFonts w:ascii="Times New Roman" w:eastAsia="Times New Roman" w:hAnsi="Times New Roman" w:cs="Times New Roman"/>
          <w:sz w:val="24"/>
          <w:szCs w:val="24"/>
        </w:rPr>
      </w:pPr>
      <w:r w:rsidRPr="004F4C3F">
        <w:rPr>
          <w:rFonts w:ascii="Times New Roman" w:eastAsia="Times New Roman" w:hAnsi="Times New Roman" w:cs="Times New Roman"/>
          <w:b/>
          <w:sz w:val="24"/>
          <w:szCs w:val="24"/>
        </w:rPr>
        <w:t>Art. 2º.</w:t>
      </w:r>
      <w:r w:rsidRPr="004F4C3F">
        <w:rPr>
          <w:rFonts w:ascii="Times New Roman" w:eastAsia="Times New Roman" w:hAnsi="Times New Roman" w:cs="Times New Roman"/>
          <w:sz w:val="24"/>
          <w:szCs w:val="24"/>
        </w:rPr>
        <w:t xml:space="preserve"> Fica criada, na estrutura organizacional da Prefeitura Municipal de Porto dos Gaúchos, a Secretaria Municipal de Cultura e Economia Criativa:</w:t>
      </w:r>
    </w:p>
    <w:p w14:paraId="3534D911" w14:textId="04242B29" w:rsidR="00934E30" w:rsidRPr="005776AE" w:rsidRDefault="00934E30" w:rsidP="00934E30">
      <w:pPr>
        <w:pStyle w:val="artigo"/>
        <w:spacing w:before="0" w:beforeAutospacing="0" w:after="0" w:afterAutospacing="0" w:line="360" w:lineRule="auto"/>
        <w:ind w:firstLine="2552"/>
        <w:jc w:val="both"/>
      </w:pPr>
    </w:p>
    <w:p w14:paraId="4BD0A765" w14:textId="30EA6882" w:rsidR="00543D5B" w:rsidRDefault="00543D5B" w:rsidP="00543D5B">
      <w:pPr>
        <w:pStyle w:val="NormalWeb"/>
        <w:jc w:val="both"/>
      </w:pPr>
      <w:r>
        <w:t>A</w:t>
      </w:r>
      <w:r w:rsidR="00B94F28">
        <w:t>pós análise, a</w:t>
      </w:r>
      <w:r>
        <w:t xml:space="preserve"> comissão manifesta-se favorável </w:t>
      </w:r>
      <w:proofErr w:type="spellStart"/>
      <w:r w:rsidR="00C52C53">
        <w:t>a</w:t>
      </w:r>
      <w:proofErr w:type="spellEnd"/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>rdinário 0</w:t>
      </w:r>
      <w:r w:rsidR="0095226A">
        <w:t>80</w:t>
      </w:r>
      <w:r w:rsidR="00F60F2C">
        <w:t>/2021.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12D6C594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F60F2C">
        <w:rPr>
          <w:b/>
        </w:rPr>
        <w:t>0</w:t>
      </w:r>
      <w:r w:rsidR="00EC455D">
        <w:rPr>
          <w:b/>
        </w:rPr>
        <w:t>0</w:t>
      </w:r>
      <w:r w:rsidR="00FB1C3C">
        <w:rPr>
          <w:b/>
        </w:rPr>
        <w:t>8</w:t>
      </w:r>
      <w:r w:rsidR="0095226A">
        <w:rPr>
          <w:b/>
        </w:rPr>
        <w:t>0</w:t>
      </w:r>
      <w:r w:rsidR="00F60F2C">
        <w:rPr>
          <w:b/>
        </w:rPr>
        <w:t>/2021</w:t>
      </w:r>
      <w:r>
        <w:rPr>
          <w:b/>
        </w:rPr>
        <w:t xml:space="preserve"> </w:t>
      </w:r>
    </w:p>
    <w:p w14:paraId="6A960729" w14:textId="56E1C66D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F571E4">
        <w:t xml:space="preserve"> </w:t>
      </w:r>
      <w:r w:rsidR="000D5A55">
        <w:t>13</w:t>
      </w:r>
      <w:r w:rsidR="00C94757">
        <w:t xml:space="preserve"> de </w:t>
      </w:r>
      <w:r w:rsidR="0095226A">
        <w:t xml:space="preserve">dezembro de </w:t>
      </w:r>
      <w:r>
        <w:t>20</w:t>
      </w:r>
      <w:r w:rsidR="00F60F2C">
        <w:t>21</w:t>
      </w:r>
      <w:r>
        <w:t>.</w:t>
      </w: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068379C9" w14:textId="1AF16E56" w:rsidR="00B05318" w:rsidRDefault="00543D5B" w:rsidP="002F4D39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73EF2"/>
    <w:rsid w:val="000D5A55"/>
    <w:rsid w:val="00113FBD"/>
    <w:rsid w:val="0017428E"/>
    <w:rsid w:val="002436FB"/>
    <w:rsid w:val="002F4D39"/>
    <w:rsid w:val="003423AB"/>
    <w:rsid w:val="00346C21"/>
    <w:rsid w:val="00370E38"/>
    <w:rsid w:val="003B37D4"/>
    <w:rsid w:val="00450BBE"/>
    <w:rsid w:val="00543D5B"/>
    <w:rsid w:val="005C5EB0"/>
    <w:rsid w:val="005F1866"/>
    <w:rsid w:val="00616B9F"/>
    <w:rsid w:val="006B5B02"/>
    <w:rsid w:val="00814175"/>
    <w:rsid w:val="00900181"/>
    <w:rsid w:val="00917047"/>
    <w:rsid w:val="00934E30"/>
    <w:rsid w:val="0095226A"/>
    <w:rsid w:val="00AD5C19"/>
    <w:rsid w:val="00B94F28"/>
    <w:rsid w:val="00C13986"/>
    <w:rsid w:val="00C52C53"/>
    <w:rsid w:val="00C94757"/>
    <w:rsid w:val="00D668FC"/>
    <w:rsid w:val="00E76653"/>
    <w:rsid w:val="00E93E11"/>
    <w:rsid w:val="00EA753C"/>
    <w:rsid w:val="00EC455D"/>
    <w:rsid w:val="00F571E4"/>
    <w:rsid w:val="00F60F2C"/>
    <w:rsid w:val="00F610DB"/>
    <w:rsid w:val="00FB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934E3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522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4</cp:revision>
  <cp:lastPrinted>2021-12-13T12:43:00Z</cp:lastPrinted>
  <dcterms:created xsi:type="dcterms:W3CDTF">2021-12-13T12:27:00Z</dcterms:created>
  <dcterms:modified xsi:type="dcterms:W3CDTF">2021-12-13T12:43:00Z</dcterms:modified>
</cp:coreProperties>
</file>