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24D98CD9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E23676">
        <w:t>20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E23676">
        <w:t>15</w:t>
      </w:r>
      <w:r w:rsidR="00F610DB">
        <w:t xml:space="preserve"> </w:t>
      </w:r>
      <w:r w:rsidR="00F60F2C">
        <w:t xml:space="preserve">de </w:t>
      </w:r>
      <w:r w:rsidR="00E23676">
        <w:t>abril de</w:t>
      </w:r>
      <w:r w:rsidR="00F60F2C">
        <w:t xml:space="preserve"> 2021</w:t>
      </w:r>
      <w:r w:rsidR="00B94F28">
        <w:t>.</w:t>
      </w:r>
    </w:p>
    <w:p w14:paraId="01518592" w14:textId="0AAA8B01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</w:t>
      </w:r>
      <w:r w:rsidR="00E23676">
        <w:t>o LDO - Lei de Diretrizes Orçamentárias e</w:t>
      </w:r>
      <w:r w:rsidR="00F60F2C">
        <w:t xml:space="preserve"> </w:t>
      </w:r>
      <w:proofErr w:type="gramStart"/>
      <w:r w:rsidR="00F60F2C">
        <w:t>da outras providências</w:t>
      </w:r>
      <w:proofErr w:type="gramEnd"/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1DD9ADF2" w14:textId="13F586B5" w:rsidR="00E23676" w:rsidRDefault="00543D5B" w:rsidP="00E23676">
      <w:pPr>
        <w:rPr>
          <w:rFonts w:ascii="Times New Roman" w:eastAsia="Times New Roman" w:hAnsi="Times New Roman"/>
          <w:szCs w:val="24"/>
          <w:lang w:eastAsia="pt-BR"/>
        </w:rPr>
      </w:pPr>
      <w:r>
        <w:rPr>
          <w:b/>
        </w:rPr>
        <w:t xml:space="preserve"> Relatório</w:t>
      </w:r>
      <w:r>
        <w:rPr>
          <w:b/>
        </w:rPr>
        <w:br/>
      </w:r>
      <w:r>
        <w:t xml:space="preserve">        </w:t>
      </w:r>
      <w:r w:rsidR="00E23676" w:rsidRPr="003F2645">
        <w:rPr>
          <w:rFonts w:ascii="Times New Roman" w:eastAsia="Times New Roman" w:hAnsi="Times New Roman"/>
          <w:b/>
          <w:bCs/>
          <w:szCs w:val="24"/>
          <w:lang w:eastAsia="pt-BR"/>
        </w:rPr>
        <w:tab/>
      </w:r>
      <w:r w:rsidR="00F57D0C" w:rsidRPr="00F57D0C">
        <w:rPr>
          <w:rFonts w:ascii="Times New Roman" w:eastAsia="Times New Roman" w:hAnsi="Times New Roman"/>
          <w:szCs w:val="24"/>
          <w:lang w:eastAsia="pt-BR"/>
        </w:rPr>
        <w:t xml:space="preserve">O referido Projeto tem por finalidade em </w:t>
      </w:r>
      <w:r w:rsidR="00E23676" w:rsidRPr="00F57D0C">
        <w:rPr>
          <w:rFonts w:ascii="Times New Roman" w:eastAsia="Times New Roman" w:hAnsi="Times New Roman"/>
          <w:szCs w:val="24"/>
          <w:lang w:eastAsia="pt-BR"/>
        </w:rPr>
        <w:t>cumprimento ao disposto no art.165, § 2º, da Constituição Federal, combinado com o art. 83, II,</w:t>
      </w:r>
      <w:r w:rsidR="00E23676" w:rsidRPr="003F2645">
        <w:rPr>
          <w:rFonts w:ascii="Times New Roman" w:eastAsia="Times New Roman" w:hAnsi="Times New Roman"/>
          <w:szCs w:val="24"/>
          <w:lang w:eastAsia="pt-BR"/>
        </w:rPr>
        <w:t xml:space="preserve"> da Lei Orgânica do Município e, no que couber às disposições contidas na Lei Federal nº 4.320, de 17 de março de 1964, e na Lei Complementar nº 101, de 4 de maio de 2000,</w:t>
      </w:r>
      <w:r w:rsidR="00F57D0C">
        <w:rPr>
          <w:rFonts w:ascii="Times New Roman" w:eastAsia="Times New Roman" w:hAnsi="Times New Roman"/>
          <w:szCs w:val="24"/>
          <w:lang w:eastAsia="pt-BR"/>
        </w:rPr>
        <w:t xml:space="preserve"> que </w:t>
      </w:r>
      <w:r w:rsidR="00E23676" w:rsidRPr="003F2645">
        <w:rPr>
          <w:rFonts w:ascii="Times New Roman" w:eastAsia="Times New Roman" w:hAnsi="Times New Roman"/>
          <w:szCs w:val="24"/>
          <w:lang w:eastAsia="pt-BR"/>
        </w:rPr>
        <w:t xml:space="preserve"> ficam estabelecidas as diretrizes para a elaboração e execução do Orçamento do Município para o exercício de 2022, compreendendo.</w:t>
      </w:r>
      <w:r w:rsidR="00E23676">
        <w:rPr>
          <w:rFonts w:ascii="Times New Roman" w:eastAsia="Times New Roman" w:hAnsi="Times New Roman"/>
          <w:szCs w:val="24"/>
          <w:lang w:eastAsia="pt-BR"/>
        </w:rPr>
        <w:tab/>
      </w:r>
      <w:r w:rsidR="00E23676" w:rsidRPr="003F2645">
        <w:rPr>
          <w:rFonts w:ascii="Times New Roman" w:eastAsia="Times New Roman" w:hAnsi="Times New Roman"/>
          <w:szCs w:val="24"/>
          <w:lang w:eastAsia="pt-BR"/>
        </w:rPr>
        <w:br/>
        <w:t xml:space="preserve"> </w:t>
      </w:r>
      <w:r w:rsidR="00E23676" w:rsidRPr="003F2645">
        <w:rPr>
          <w:rFonts w:ascii="Times New Roman" w:eastAsia="Times New Roman" w:hAnsi="Times New Roman"/>
          <w:szCs w:val="24"/>
          <w:lang w:eastAsia="pt-BR"/>
        </w:rPr>
        <w:tab/>
        <w:t>I - As metas e prioridades da administração municipal;</w:t>
      </w:r>
      <w:r w:rsidR="00E23676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E23676">
        <w:rPr>
          <w:rFonts w:ascii="Times New Roman" w:eastAsia="Times New Roman" w:hAnsi="Times New Roman"/>
          <w:szCs w:val="24"/>
          <w:lang w:eastAsia="pt-BR"/>
        </w:rPr>
        <w:tab/>
      </w:r>
      <w:r w:rsidR="00E23676" w:rsidRPr="003F2645">
        <w:rPr>
          <w:rFonts w:ascii="Times New Roman" w:eastAsia="Times New Roman" w:hAnsi="Times New Roman"/>
          <w:szCs w:val="24"/>
          <w:lang w:eastAsia="pt-BR"/>
        </w:rPr>
        <w:br/>
        <w:t xml:space="preserve"> </w:t>
      </w:r>
      <w:r w:rsidR="00E23676" w:rsidRPr="003F2645">
        <w:rPr>
          <w:rFonts w:ascii="Times New Roman" w:eastAsia="Times New Roman" w:hAnsi="Times New Roman"/>
          <w:szCs w:val="24"/>
          <w:lang w:eastAsia="pt-BR"/>
        </w:rPr>
        <w:tab/>
        <w:t xml:space="preserve">II - </w:t>
      </w:r>
      <w:r w:rsidR="00E23676">
        <w:rPr>
          <w:rFonts w:ascii="Times New Roman" w:eastAsia="Times New Roman" w:hAnsi="Times New Roman"/>
          <w:szCs w:val="24"/>
          <w:lang w:eastAsia="pt-BR"/>
        </w:rPr>
        <w:t>A</w:t>
      </w:r>
      <w:r w:rsidR="00E23676" w:rsidRPr="003F2645">
        <w:rPr>
          <w:rFonts w:ascii="Times New Roman" w:eastAsia="Times New Roman" w:hAnsi="Times New Roman"/>
          <w:szCs w:val="24"/>
          <w:lang w:eastAsia="pt-BR"/>
        </w:rPr>
        <w:t xml:space="preserve"> estrutura e organização dos orçamentos;</w:t>
      </w:r>
    </w:p>
    <w:p w14:paraId="72C9F706" w14:textId="4AF866F2" w:rsidR="000D5A55" w:rsidRPr="00740D73" w:rsidRDefault="00E23676" w:rsidP="00DB1DF4">
      <w:pPr>
        <w:ind w:firstLine="0"/>
        <w:rPr>
          <w:color w:val="000000"/>
          <w:sz w:val="24"/>
        </w:rPr>
      </w:pPr>
      <w:r w:rsidRPr="003F2645">
        <w:rPr>
          <w:rFonts w:ascii="Times New Roman" w:eastAsia="Times New Roman" w:hAnsi="Times New Roman"/>
          <w:szCs w:val="24"/>
          <w:lang w:eastAsia="pt-BR"/>
        </w:rPr>
        <w:tab/>
        <w:t xml:space="preserve">III - </w:t>
      </w:r>
      <w:r>
        <w:rPr>
          <w:rFonts w:ascii="Times New Roman" w:eastAsia="Times New Roman" w:hAnsi="Times New Roman"/>
          <w:szCs w:val="24"/>
          <w:lang w:eastAsia="pt-BR"/>
        </w:rPr>
        <w:t>As</w:t>
      </w:r>
      <w:r w:rsidRPr="003F2645">
        <w:rPr>
          <w:rFonts w:ascii="Times New Roman" w:eastAsia="Times New Roman" w:hAnsi="Times New Roman"/>
          <w:szCs w:val="24"/>
          <w:lang w:eastAsia="pt-BR"/>
        </w:rPr>
        <w:t xml:space="preserve"> diretrizes gerais para a elaboração e execução orçamentária.</w:t>
      </w:r>
    </w:p>
    <w:p w14:paraId="4BD0A765" w14:textId="117D0E66" w:rsidR="00543D5B" w:rsidRDefault="00543D5B" w:rsidP="00543D5B">
      <w:pPr>
        <w:pStyle w:val="NormalWeb"/>
        <w:jc w:val="both"/>
      </w:pPr>
      <w:r>
        <w:t>A</w:t>
      </w:r>
      <w:r w:rsidR="00B94F28">
        <w:t>pós análise, a</w:t>
      </w:r>
      <w:r>
        <w:t xml:space="preserve"> comissão manifesta-se favorável </w:t>
      </w:r>
      <w:proofErr w:type="spellStart"/>
      <w:r w:rsidR="00C52C53">
        <w:t>a</w:t>
      </w:r>
      <w:proofErr w:type="spellEnd"/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</w:t>
      </w:r>
      <w:r w:rsidR="00E23676">
        <w:t>20</w:t>
      </w:r>
      <w:r w:rsidR="00F60F2C">
        <w:t>/2021.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314137DB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</w:t>
      </w:r>
      <w:r w:rsidR="00EC455D">
        <w:rPr>
          <w:b/>
        </w:rPr>
        <w:t>0</w:t>
      </w:r>
      <w:r w:rsidR="00E23676">
        <w:rPr>
          <w:b/>
        </w:rPr>
        <w:t>20</w:t>
      </w:r>
      <w:r w:rsidR="00F60F2C">
        <w:rPr>
          <w:b/>
        </w:rPr>
        <w:t>/2021</w:t>
      </w:r>
      <w:r>
        <w:rPr>
          <w:b/>
        </w:rPr>
        <w:t xml:space="preserve"> </w:t>
      </w:r>
    </w:p>
    <w:p w14:paraId="6A960729" w14:textId="7067D5D9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F571E4">
        <w:t xml:space="preserve"> </w:t>
      </w:r>
      <w:r w:rsidR="000D5A55">
        <w:t>13</w:t>
      </w:r>
      <w:r w:rsidR="00C94757">
        <w:t xml:space="preserve"> de </w:t>
      </w:r>
      <w:proofErr w:type="gramStart"/>
      <w:r w:rsidR="00E23676">
        <w:t>d</w:t>
      </w:r>
      <w:r w:rsidR="00EC455D">
        <w:t xml:space="preserve">ezembro </w:t>
      </w:r>
      <w:r>
        <w:t xml:space="preserve"> 20</w:t>
      </w:r>
      <w:r w:rsidR="00F60F2C">
        <w:t>21</w:t>
      </w:r>
      <w:proofErr w:type="gramEnd"/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068379C9" w14:textId="3692314C" w:rsidR="00B05318" w:rsidRDefault="00543D5B" w:rsidP="00DB1DF4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  <w:bookmarkStart w:id="0" w:name="_GoBack"/>
      <w:bookmarkEnd w:id="0"/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73EF2"/>
    <w:rsid w:val="000D5A55"/>
    <w:rsid w:val="00113FBD"/>
    <w:rsid w:val="0017428E"/>
    <w:rsid w:val="002436FB"/>
    <w:rsid w:val="003423AB"/>
    <w:rsid w:val="00346C21"/>
    <w:rsid w:val="00370E38"/>
    <w:rsid w:val="00543D5B"/>
    <w:rsid w:val="005C5EB0"/>
    <w:rsid w:val="005F1866"/>
    <w:rsid w:val="00616B9F"/>
    <w:rsid w:val="006B5B02"/>
    <w:rsid w:val="00814175"/>
    <w:rsid w:val="00917047"/>
    <w:rsid w:val="00AD5C19"/>
    <w:rsid w:val="00B94F28"/>
    <w:rsid w:val="00C13986"/>
    <w:rsid w:val="00C52C53"/>
    <w:rsid w:val="00C94757"/>
    <w:rsid w:val="00D668FC"/>
    <w:rsid w:val="00DB1DF4"/>
    <w:rsid w:val="00E23676"/>
    <w:rsid w:val="00E76653"/>
    <w:rsid w:val="00E93E11"/>
    <w:rsid w:val="00EA753C"/>
    <w:rsid w:val="00EC455D"/>
    <w:rsid w:val="00F571E4"/>
    <w:rsid w:val="00F57D0C"/>
    <w:rsid w:val="00F60F2C"/>
    <w:rsid w:val="00F6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4</cp:revision>
  <cp:lastPrinted>2021-12-13T13:01:00Z</cp:lastPrinted>
  <dcterms:created xsi:type="dcterms:W3CDTF">2021-12-13T12:58:00Z</dcterms:created>
  <dcterms:modified xsi:type="dcterms:W3CDTF">2021-12-13T13:01:00Z</dcterms:modified>
</cp:coreProperties>
</file>