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30A7D477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7967EA">
        <w:t>6</w:t>
      </w:r>
      <w:r w:rsidR="00AA6AA0">
        <w:t>7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AA6AA0">
        <w:t xml:space="preserve">28 </w:t>
      </w:r>
      <w:r w:rsidR="00F60F2C">
        <w:t xml:space="preserve">de </w:t>
      </w:r>
      <w:r w:rsidR="00863BB5">
        <w:t>outu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1101AB17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</w:t>
      </w:r>
      <w:r w:rsidR="00AA6AA0">
        <w:t>abertura de credito adicional especial</w:t>
      </w:r>
      <w:r w:rsidR="00F60F2C">
        <w:t xml:space="preserve"> 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0718785D" w14:textId="5375A80D" w:rsidR="007967EA" w:rsidRPr="004B2748" w:rsidRDefault="00543D5B" w:rsidP="007967EA">
      <w:pPr>
        <w:pStyle w:val="Default"/>
        <w:ind w:firstLine="1418"/>
        <w:jc w:val="both"/>
      </w:pPr>
      <w:r>
        <w:rPr>
          <w:b/>
        </w:rPr>
        <w:t xml:space="preserve"> Relatório</w:t>
      </w:r>
      <w:r>
        <w:rPr>
          <w:b/>
        </w:rPr>
        <w:br/>
      </w:r>
    </w:p>
    <w:p w14:paraId="1DB0950E" w14:textId="7EC58D35" w:rsidR="007967EA" w:rsidRPr="00031926" w:rsidRDefault="00AA6AA0" w:rsidP="007967EA">
      <w:pPr>
        <w:pStyle w:val="Ttulo2"/>
        <w:ind w:left="0"/>
        <w:rPr>
          <w:sz w:val="26"/>
          <w:szCs w:val="26"/>
        </w:rPr>
      </w:pPr>
      <w:r>
        <w:rPr>
          <w:sz w:val="26"/>
          <w:szCs w:val="26"/>
        </w:rPr>
        <w:t xml:space="preserve">Alteração da troca de objetivo da dotação orçamentária 484 da emenda impositiva de Construção de Casas Populares para Construção da Capela Mortuária no Cemitério Municipal. </w:t>
      </w:r>
    </w:p>
    <w:p w14:paraId="7BE06E6D" w14:textId="77777777" w:rsidR="007967EA" w:rsidRPr="00031926" w:rsidRDefault="007967EA" w:rsidP="007967EA">
      <w:pPr>
        <w:pStyle w:val="Ttulo2"/>
        <w:ind w:left="0"/>
        <w:rPr>
          <w:sz w:val="22"/>
          <w:szCs w:val="22"/>
        </w:rPr>
      </w:pPr>
    </w:p>
    <w:p w14:paraId="4BD0A765" w14:textId="57C9C6BD" w:rsidR="00543D5B" w:rsidRPr="007967EA" w:rsidRDefault="00543D5B" w:rsidP="007967EA">
      <w:pPr>
        <w:pStyle w:val="Ttulo2"/>
        <w:ind w:left="0"/>
        <w:rPr>
          <w:sz w:val="26"/>
          <w:szCs w:val="26"/>
        </w:rPr>
      </w:pPr>
      <w:r w:rsidRPr="007967EA">
        <w:rPr>
          <w:sz w:val="26"/>
          <w:szCs w:val="26"/>
        </w:rPr>
        <w:t>A</w:t>
      </w:r>
      <w:r w:rsidR="00B94F28" w:rsidRPr="007967EA">
        <w:rPr>
          <w:sz w:val="26"/>
          <w:szCs w:val="26"/>
        </w:rPr>
        <w:t>pós análise, a</w:t>
      </w:r>
      <w:r w:rsidRPr="007967EA">
        <w:rPr>
          <w:sz w:val="26"/>
          <w:szCs w:val="26"/>
        </w:rPr>
        <w:t xml:space="preserve"> comissão manifesta-se favorável </w:t>
      </w:r>
      <w:r w:rsidR="002B7A97" w:rsidRPr="007967EA">
        <w:rPr>
          <w:sz w:val="26"/>
          <w:szCs w:val="26"/>
        </w:rPr>
        <w:t>à</w:t>
      </w:r>
      <w:r w:rsidRPr="007967EA">
        <w:rPr>
          <w:sz w:val="26"/>
          <w:szCs w:val="26"/>
        </w:rPr>
        <w:t xml:space="preserve"> aprovação do </w:t>
      </w:r>
      <w:r w:rsidR="00C52C53" w:rsidRPr="007967EA">
        <w:rPr>
          <w:sz w:val="26"/>
          <w:szCs w:val="26"/>
        </w:rPr>
        <w:t>P</w:t>
      </w:r>
      <w:r w:rsidRPr="007967EA">
        <w:rPr>
          <w:sz w:val="26"/>
          <w:szCs w:val="26"/>
        </w:rPr>
        <w:t>roje</w:t>
      </w:r>
      <w:r w:rsidR="00AD5C19" w:rsidRPr="007967EA">
        <w:rPr>
          <w:sz w:val="26"/>
          <w:szCs w:val="26"/>
        </w:rPr>
        <w:t>to</w:t>
      </w:r>
      <w:r w:rsidR="00F60F2C" w:rsidRPr="007967EA">
        <w:rPr>
          <w:sz w:val="26"/>
          <w:szCs w:val="26"/>
        </w:rPr>
        <w:t xml:space="preserve"> de </w:t>
      </w:r>
      <w:r w:rsidR="00C52C53" w:rsidRPr="007967EA">
        <w:rPr>
          <w:sz w:val="26"/>
          <w:szCs w:val="26"/>
        </w:rPr>
        <w:t>L</w:t>
      </w:r>
      <w:r w:rsidR="00F60F2C" w:rsidRPr="007967EA">
        <w:rPr>
          <w:sz w:val="26"/>
          <w:szCs w:val="26"/>
        </w:rPr>
        <w:t xml:space="preserve">ei </w:t>
      </w:r>
      <w:r w:rsidR="00C52C53" w:rsidRPr="007967EA">
        <w:rPr>
          <w:sz w:val="26"/>
          <w:szCs w:val="26"/>
        </w:rPr>
        <w:t>O</w:t>
      </w:r>
      <w:r w:rsidR="00F60F2C" w:rsidRPr="007967EA">
        <w:rPr>
          <w:sz w:val="26"/>
          <w:szCs w:val="26"/>
        </w:rPr>
        <w:t>rdinário 0</w:t>
      </w:r>
      <w:r w:rsidR="007967EA" w:rsidRPr="007967EA">
        <w:rPr>
          <w:sz w:val="26"/>
          <w:szCs w:val="26"/>
        </w:rPr>
        <w:t>6</w:t>
      </w:r>
      <w:r w:rsidR="00AA6AA0">
        <w:rPr>
          <w:sz w:val="26"/>
          <w:szCs w:val="26"/>
        </w:rPr>
        <w:t>7</w:t>
      </w:r>
      <w:r w:rsidR="001D5404" w:rsidRPr="007967EA">
        <w:rPr>
          <w:sz w:val="26"/>
          <w:szCs w:val="26"/>
        </w:rPr>
        <w:t>/</w:t>
      </w:r>
      <w:r w:rsidR="00F60F2C" w:rsidRPr="007967EA">
        <w:rPr>
          <w:sz w:val="26"/>
          <w:szCs w:val="26"/>
        </w:rPr>
        <w:t>2021</w:t>
      </w:r>
      <w:r w:rsidR="00AA6AA0">
        <w:rPr>
          <w:sz w:val="26"/>
          <w:szCs w:val="26"/>
        </w:rPr>
        <w:t>, uma vez que o Município ainda não tem terreno próprio para construção das casas populares.</w:t>
      </w:r>
      <w:bookmarkStart w:id="0" w:name="_GoBack"/>
      <w:bookmarkEnd w:id="0"/>
    </w:p>
    <w:p w14:paraId="1EB2A52C" w14:textId="77777777" w:rsidR="00543D5B" w:rsidRPr="007967EA" w:rsidRDefault="00543D5B" w:rsidP="00543D5B">
      <w:pPr>
        <w:pStyle w:val="NormalWeb"/>
        <w:jc w:val="both"/>
        <w:rPr>
          <w:sz w:val="26"/>
          <w:szCs w:val="26"/>
        </w:rPr>
      </w:pPr>
      <w:r w:rsidRPr="007967EA">
        <w:rPr>
          <w:b/>
          <w:sz w:val="26"/>
          <w:szCs w:val="26"/>
        </w:rPr>
        <w:t>II Decisão da Comissão:</w:t>
      </w:r>
    </w:p>
    <w:p w14:paraId="4677521D" w14:textId="26DF92F9" w:rsidR="00543D5B" w:rsidRPr="007967EA" w:rsidRDefault="00543D5B" w:rsidP="00543D5B">
      <w:pPr>
        <w:pStyle w:val="NormalWeb"/>
        <w:rPr>
          <w:b/>
          <w:sz w:val="26"/>
          <w:szCs w:val="26"/>
        </w:rPr>
      </w:pPr>
      <w:r w:rsidRPr="007967EA">
        <w:rPr>
          <w:sz w:val="26"/>
          <w:szCs w:val="26"/>
        </w:rPr>
        <w:t xml:space="preserve">A Comissão de </w:t>
      </w:r>
      <w:r w:rsidR="00370E38" w:rsidRPr="007967EA">
        <w:rPr>
          <w:sz w:val="26"/>
          <w:szCs w:val="26"/>
        </w:rPr>
        <w:t>Economia, Finanças e Planejame</w:t>
      </w:r>
      <w:r w:rsidR="00C52C53" w:rsidRPr="007967EA">
        <w:rPr>
          <w:sz w:val="26"/>
          <w:szCs w:val="26"/>
        </w:rPr>
        <w:t>n</w:t>
      </w:r>
      <w:r w:rsidR="00370E38" w:rsidRPr="007967EA">
        <w:rPr>
          <w:sz w:val="26"/>
          <w:szCs w:val="26"/>
        </w:rPr>
        <w:t>tos</w:t>
      </w:r>
      <w:r w:rsidRPr="007967EA">
        <w:rPr>
          <w:b/>
          <w:sz w:val="26"/>
          <w:szCs w:val="26"/>
        </w:rPr>
        <w:t xml:space="preserve"> </w:t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</w:r>
      <w:r w:rsidRPr="007967EA">
        <w:rPr>
          <w:b/>
          <w:sz w:val="26"/>
          <w:szCs w:val="26"/>
        </w:rPr>
        <w:softHyphen/>
        <w:t>Aprova por Una</w:t>
      </w:r>
      <w:r w:rsidR="00AD5C19" w:rsidRPr="007967EA">
        <w:rPr>
          <w:b/>
          <w:sz w:val="26"/>
          <w:szCs w:val="26"/>
        </w:rPr>
        <w:t xml:space="preserve">nimidade o Projeto de Lei Nº </w:t>
      </w:r>
      <w:r w:rsidR="00F60F2C" w:rsidRPr="007967EA">
        <w:rPr>
          <w:b/>
          <w:sz w:val="26"/>
          <w:szCs w:val="26"/>
        </w:rPr>
        <w:t>0</w:t>
      </w:r>
      <w:r w:rsidR="007967EA" w:rsidRPr="007967EA">
        <w:rPr>
          <w:b/>
          <w:sz w:val="26"/>
          <w:szCs w:val="26"/>
        </w:rPr>
        <w:t>6</w:t>
      </w:r>
      <w:r w:rsidR="00AA6AA0">
        <w:rPr>
          <w:b/>
          <w:sz w:val="26"/>
          <w:szCs w:val="26"/>
        </w:rPr>
        <w:t>7</w:t>
      </w:r>
      <w:r w:rsidR="00F60F2C" w:rsidRPr="007967EA">
        <w:rPr>
          <w:b/>
          <w:sz w:val="26"/>
          <w:szCs w:val="26"/>
        </w:rPr>
        <w:t>/2021</w:t>
      </w:r>
      <w:r w:rsidRPr="007967EA">
        <w:rPr>
          <w:b/>
          <w:sz w:val="26"/>
          <w:szCs w:val="26"/>
        </w:rPr>
        <w:t xml:space="preserve"> </w:t>
      </w:r>
    </w:p>
    <w:p w14:paraId="6A960729" w14:textId="5421D5C7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031926">
        <w:t>0</w:t>
      </w:r>
      <w:r w:rsidR="007967EA">
        <w:t>8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031926">
        <w:t xml:space="preserve">novembro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AA6AA0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31926"/>
    <w:rsid w:val="00054A52"/>
    <w:rsid w:val="000B4BE1"/>
    <w:rsid w:val="00113FBD"/>
    <w:rsid w:val="0017428E"/>
    <w:rsid w:val="001A6270"/>
    <w:rsid w:val="001D5404"/>
    <w:rsid w:val="001E41EE"/>
    <w:rsid w:val="00213184"/>
    <w:rsid w:val="002436FB"/>
    <w:rsid w:val="002913BF"/>
    <w:rsid w:val="002B379C"/>
    <w:rsid w:val="002B7A97"/>
    <w:rsid w:val="003423AB"/>
    <w:rsid w:val="00346C21"/>
    <w:rsid w:val="00370E38"/>
    <w:rsid w:val="003B14FD"/>
    <w:rsid w:val="003E241D"/>
    <w:rsid w:val="004615D9"/>
    <w:rsid w:val="00463558"/>
    <w:rsid w:val="005068D2"/>
    <w:rsid w:val="00543D5B"/>
    <w:rsid w:val="0054649A"/>
    <w:rsid w:val="005C5EB0"/>
    <w:rsid w:val="005F1866"/>
    <w:rsid w:val="00616B9F"/>
    <w:rsid w:val="006610F5"/>
    <w:rsid w:val="006B5B02"/>
    <w:rsid w:val="007967EA"/>
    <w:rsid w:val="007D1DDD"/>
    <w:rsid w:val="00814175"/>
    <w:rsid w:val="00863BB5"/>
    <w:rsid w:val="00886B3C"/>
    <w:rsid w:val="00917047"/>
    <w:rsid w:val="00992BC4"/>
    <w:rsid w:val="00AA6AA0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7967EA"/>
    <w:pPr>
      <w:keepNext/>
      <w:spacing w:line="240" w:lineRule="auto"/>
      <w:ind w:left="2835" w:firstLine="0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7967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7967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2021-11-08T15:40:00Z</cp:lastPrinted>
  <dcterms:created xsi:type="dcterms:W3CDTF">2021-11-08T15:46:00Z</dcterms:created>
  <dcterms:modified xsi:type="dcterms:W3CDTF">2021-11-08T15:46:00Z</dcterms:modified>
</cp:coreProperties>
</file>