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F1" w:rsidRPr="00886F79" w:rsidRDefault="00C62434" w:rsidP="00C9337E">
      <w:pPr>
        <w:pStyle w:val="Recuodecorpodetexto2"/>
        <w:ind w:left="2124" w:hanging="2124"/>
        <w:jc w:val="left"/>
        <w:rPr>
          <w:b/>
        </w:rPr>
      </w:pPr>
      <w:r w:rsidRPr="00886F79">
        <w:rPr>
          <w:b/>
        </w:rPr>
        <w:t xml:space="preserve">EMENDA MODIFICATIVA Nº </w:t>
      </w:r>
      <w:r w:rsidR="005B48C4">
        <w:rPr>
          <w:b/>
        </w:rPr>
        <w:t>006</w:t>
      </w:r>
      <w:r w:rsidR="00CC28B4" w:rsidRPr="00886F79">
        <w:rPr>
          <w:b/>
        </w:rPr>
        <w:t>/2017</w:t>
      </w:r>
    </w:p>
    <w:p w:rsidR="00BD5EF1" w:rsidRPr="00886F79" w:rsidRDefault="00BD5EF1" w:rsidP="00BD5EF1">
      <w:pPr>
        <w:ind w:left="2835"/>
        <w:jc w:val="both"/>
        <w:rPr>
          <w:rFonts w:ascii="Arial" w:hAnsi="Arial" w:cs="Arial"/>
          <w:b/>
        </w:rPr>
      </w:pPr>
      <w:r w:rsidRPr="00886F79">
        <w:rPr>
          <w:rFonts w:ascii="Arial" w:hAnsi="Arial" w:cs="Arial"/>
          <w:b/>
        </w:rPr>
        <w:tab/>
      </w:r>
      <w:r w:rsidRPr="00886F79">
        <w:rPr>
          <w:rFonts w:ascii="Arial" w:hAnsi="Arial" w:cs="Arial"/>
          <w:b/>
        </w:rPr>
        <w:tab/>
      </w:r>
      <w:r w:rsidRPr="00886F79">
        <w:rPr>
          <w:rFonts w:ascii="Arial" w:hAnsi="Arial" w:cs="Arial"/>
          <w:b/>
        </w:rPr>
        <w:tab/>
      </w:r>
      <w:r w:rsidRPr="00886F79">
        <w:rPr>
          <w:rFonts w:ascii="Arial" w:hAnsi="Arial" w:cs="Arial"/>
          <w:b/>
        </w:rPr>
        <w:tab/>
      </w:r>
    </w:p>
    <w:p w:rsidR="00BD5EF1" w:rsidRPr="00886F79" w:rsidRDefault="00BD5EF1" w:rsidP="00BD5EF1">
      <w:pPr>
        <w:ind w:left="2832" w:firstLine="3"/>
        <w:jc w:val="both"/>
        <w:rPr>
          <w:rFonts w:ascii="Arial" w:hAnsi="Arial" w:cs="Arial"/>
          <w:b/>
        </w:rPr>
      </w:pPr>
      <w:r w:rsidRPr="00886F79">
        <w:rPr>
          <w:rFonts w:ascii="Arial" w:hAnsi="Arial" w:cs="Arial"/>
          <w:b/>
        </w:rPr>
        <w:t xml:space="preserve">SÚMULA: "Modifica o Projeto de Lei </w:t>
      </w:r>
      <w:r w:rsidR="002F428A" w:rsidRPr="00886F79">
        <w:rPr>
          <w:rFonts w:ascii="Arial" w:hAnsi="Arial" w:cs="Arial"/>
          <w:b/>
        </w:rPr>
        <w:t xml:space="preserve">nº </w:t>
      </w:r>
      <w:r w:rsidR="00D75FC9" w:rsidRPr="00886F79">
        <w:rPr>
          <w:rFonts w:ascii="Arial" w:hAnsi="Arial" w:cs="Arial"/>
          <w:b/>
        </w:rPr>
        <w:t>01</w:t>
      </w:r>
      <w:r w:rsidR="00CC28B4" w:rsidRPr="00886F79">
        <w:rPr>
          <w:rFonts w:ascii="Arial" w:hAnsi="Arial" w:cs="Arial"/>
          <w:b/>
        </w:rPr>
        <w:t>9</w:t>
      </w:r>
      <w:r w:rsidR="002F428A" w:rsidRPr="00886F79">
        <w:rPr>
          <w:rFonts w:ascii="Arial" w:hAnsi="Arial" w:cs="Arial"/>
          <w:b/>
        </w:rPr>
        <w:t>/2017</w:t>
      </w:r>
      <w:r w:rsidR="004657DC" w:rsidRPr="00886F79">
        <w:rPr>
          <w:rFonts w:ascii="Arial" w:hAnsi="Arial" w:cs="Arial"/>
          <w:b/>
        </w:rPr>
        <w:t xml:space="preserve"> e dá outras Providê</w:t>
      </w:r>
      <w:r w:rsidRPr="00886F79">
        <w:rPr>
          <w:rFonts w:ascii="Arial" w:hAnsi="Arial" w:cs="Arial"/>
          <w:b/>
        </w:rPr>
        <w:t>ncias".</w:t>
      </w:r>
    </w:p>
    <w:p w:rsidR="000575B6" w:rsidRPr="00886F79" w:rsidRDefault="009A61D8" w:rsidP="009A61D8">
      <w:pPr>
        <w:pStyle w:val="NormalWeb"/>
        <w:jc w:val="both"/>
        <w:rPr>
          <w:rFonts w:ascii="Arial" w:hAnsi="Arial" w:cs="Arial"/>
        </w:rPr>
      </w:pPr>
      <w:r w:rsidRPr="00886F79">
        <w:rPr>
          <w:rFonts w:ascii="Arial" w:hAnsi="Arial" w:cs="Arial"/>
        </w:rPr>
        <w:t xml:space="preserve"> A COMISSÃO DE CONSTITUIÇÃO, REDAÇÃO, JUSTIÇA, TRABALHO, FISCALIZAÇÃO E CONTROLE </w:t>
      </w:r>
      <w:r w:rsidR="004657DC" w:rsidRPr="00886F79">
        <w:rPr>
          <w:rFonts w:ascii="Arial" w:hAnsi="Arial" w:cs="Arial"/>
        </w:rPr>
        <w:t>após aná</w:t>
      </w:r>
      <w:r w:rsidR="00BD5EF1" w:rsidRPr="00886F79">
        <w:rPr>
          <w:rFonts w:ascii="Arial" w:hAnsi="Arial" w:cs="Arial"/>
        </w:rPr>
        <w:t xml:space="preserve">lise do Projeto de Lei </w:t>
      </w:r>
      <w:r w:rsidR="00C85FB6" w:rsidRPr="00886F79">
        <w:rPr>
          <w:rFonts w:ascii="Arial" w:hAnsi="Arial" w:cs="Arial"/>
        </w:rPr>
        <w:t>n</w:t>
      </w:r>
      <w:r w:rsidR="00573C9C" w:rsidRPr="00886F79">
        <w:rPr>
          <w:rFonts w:ascii="Arial" w:hAnsi="Arial" w:cs="Arial"/>
        </w:rPr>
        <w:t xml:space="preserve">º </w:t>
      </w:r>
      <w:r w:rsidR="004B56C6" w:rsidRPr="00886F79">
        <w:rPr>
          <w:rFonts w:ascii="Arial" w:hAnsi="Arial" w:cs="Arial"/>
        </w:rPr>
        <w:t>019</w:t>
      </w:r>
      <w:r w:rsidR="004657DC" w:rsidRPr="00886F79">
        <w:rPr>
          <w:rFonts w:ascii="Arial" w:hAnsi="Arial" w:cs="Arial"/>
        </w:rPr>
        <w:t>/2017</w:t>
      </w:r>
      <w:r w:rsidR="00BD5EF1" w:rsidRPr="00886F79">
        <w:rPr>
          <w:rFonts w:ascii="Arial" w:hAnsi="Arial" w:cs="Arial"/>
        </w:rPr>
        <w:t>, resolve m</w:t>
      </w:r>
      <w:r w:rsidR="004657DC" w:rsidRPr="00886F79">
        <w:rPr>
          <w:rFonts w:ascii="Arial" w:hAnsi="Arial" w:cs="Arial"/>
        </w:rPr>
        <w:t>odificar</w:t>
      </w:r>
      <w:r w:rsidR="00BD5EF1" w:rsidRPr="00886F79">
        <w:rPr>
          <w:rFonts w:ascii="Arial" w:hAnsi="Arial" w:cs="Arial"/>
        </w:rPr>
        <w:t>, conforme segue</w:t>
      </w:r>
      <w:r w:rsidR="004657DC" w:rsidRPr="00886F79">
        <w:rPr>
          <w:rFonts w:ascii="Arial" w:hAnsi="Arial" w:cs="Arial"/>
        </w:rPr>
        <w:t>;</w:t>
      </w:r>
    </w:p>
    <w:p w:rsidR="000575B6" w:rsidRPr="00886F79" w:rsidRDefault="000575B6" w:rsidP="000575B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D5EF1" w:rsidRPr="00886F79" w:rsidRDefault="00BD5EF1" w:rsidP="001D2C4D">
      <w:pPr>
        <w:pStyle w:val="Recuodecorpodetexto2"/>
        <w:ind w:left="-360" w:firstLine="3195"/>
      </w:pPr>
    </w:p>
    <w:p w:rsidR="00C62434" w:rsidRPr="00886F79" w:rsidRDefault="00D75FC9" w:rsidP="00C62434">
      <w:pPr>
        <w:pStyle w:val="Recuodecorpodetexto2"/>
        <w:ind w:left="0" w:firstLine="0"/>
      </w:pPr>
      <w:r w:rsidRPr="00886F79">
        <w:t xml:space="preserve">Onde se Lê: </w:t>
      </w:r>
    </w:p>
    <w:p w:rsidR="009A61D8" w:rsidRPr="00886F79" w:rsidRDefault="009A61D8" w:rsidP="009A61D8">
      <w:pPr>
        <w:pStyle w:val="NormalWeb"/>
        <w:jc w:val="both"/>
        <w:rPr>
          <w:rFonts w:ascii="Arial" w:hAnsi="Arial" w:cs="Arial"/>
        </w:rPr>
      </w:pPr>
      <w:r w:rsidRPr="00886F79">
        <w:rPr>
          <w:rFonts w:ascii="Arial" w:hAnsi="Arial" w:cs="Arial"/>
        </w:rPr>
        <w:t>Artigo 18º §1º O infrator ou aquele que recusar-se ou opor-se ao exercício das ações de vigilância em saúde, será multado no ato de verificação do foco, com a determinação de que regularize a situação e caso seja verificado foco em órgãos públicos, a multa recairá sobre o gestor do órgão</w:t>
      </w:r>
      <w:r w:rsidR="00C34839">
        <w:rPr>
          <w:rFonts w:ascii="Arial" w:hAnsi="Arial" w:cs="Arial"/>
        </w:rPr>
        <w:t>;</w:t>
      </w:r>
    </w:p>
    <w:p w:rsidR="00BD5EF1" w:rsidRPr="00886F79" w:rsidRDefault="00BD5EF1" w:rsidP="00C62434">
      <w:pPr>
        <w:pStyle w:val="Recuodecorpodetexto2"/>
        <w:ind w:left="0" w:firstLine="0"/>
      </w:pPr>
    </w:p>
    <w:p w:rsidR="000575B6" w:rsidRPr="00886F79" w:rsidRDefault="000575B6" w:rsidP="00C62434">
      <w:pPr>
        <w:pStyle w:val="Recuodecorpodetexto2"/>
        <w:ind w:left="0" w:firstLine="0"/>
      </w:pPr>
    </w:p>
    <w:p w:rsidR="00235B71" w:rsidRPr="00886F79" w:rsidRDefault="00BD5EF1" w:rsidP="00C62434">
      <w:pPr>
        <w:pStyle w:val="Recuodecorpodetexto2"/>
        <w:ind w:left="0" w:firstLine="0"/>
      </w:pPr>
      <w:r w:rsidRPr="00886F79">
        <w:t>Lê-se:</w:t>
      </w:r>
      <w:r w:rsidR="00235B71" w:rsidRPr="00886F79">
        <w:t xml:space="preserve"> </w:t>
      </w:r>
    </w:p>
    <w:p w:rsidR="009A61D8" w:rsidRPr="00886F79" w:rsidRDefault="009A61D8" w:rsidP="009A61D8">
      <w:pPr>
        <w:pStyle w:val="NormalWeb"/>
        <w:jc w:val="both"/>
        <w:rPr>
          <w:rFonts w:ascii="Arial" w:hAnsi="Arial" w:cs="Arial"/>
        </w:rPr>
      </w:pPr>
      <w:r w:rsidRPr="00886F79">
        <w:rPr>
          <w:rFonts w:ascii="Arial" w:hAnsi="Arial" w:cs="Arial"/>
        </w:rPr>
        <w:t xml:space="preserve">Artigo 18º §1º O infrator ou aquele que recusar-se ou opor-se ao exercício das ações de vigilância em saúde, será notificado o infrator no ato do foco, com a determinação de que regulariza a situação no prazo máximo de 7 (sete) dias, não sanada a irregularidade, será aplicada a multa prevista em lei, e caso seja verificado foco em órgãos públicos, </w:t>
      </w:r>
      <w:r w:rsidR="00AB3EE7" w:rsidRPr="00BA1CCD">
        <w:rPr>
          <w:rFonts w:ascii="Arial" w:hAnsi="Arial" w:cs="Arial"/>
        </w:rPr>
        <w:t xml:space="preserve">a multa </w:t>
      </w:r>
      <w:r w:rsidR="00AB3EE7">
        <w:rPr>
          <w:rFonts w:ascii="Arial" w:hAnsi="Arial" w:cs="Arial"/>
        </w:rPr>
        <w:t>recairá sobre o gestor responsável pela unidade;</w:t>
      </w:r>
      <w:bookmarkStart w:id="0" w:name="_GoBack"/>
      <w:bookmarkEnd w:id="0"/>
    </w:p>
    <w:p w:rsidR="00820CD5" w:rsidRPr="00886F79" w:rsidRDefault="00820CD5" w:rsidP="00820CD5">
      <w:pPr>
        <w:pStyle w:val="Recuodecorpodetexto2"/>
        <w:ind w:left="0" w:firstLine="0"/>
      </w:pPr>
    </w:p>
    <w:p w:rsidR="00820CD5" w:rsidRPr="00886F79" w:rsidRDefault="00820CD5" w:rsidP="00820CD5">
      <w:pPr>
        <w:pStyle w:val="Recuodecorpodetexto2"/>
        <w:ind w:left="0" w:firstLine="0"/>
      </w:pPr>
    </w:p>
    <w:p w:rsidR="00773B02" w:rsidRPr="00886F79" w:rsidRDefault="00773B02" w:rsidP="00C62434">
      <w:pPr>
        <w:pStyle w:val="Recuodecorpodetexto2"/>
        <w:ind w:left="0" w:firstLine="0"/>
      </w:pPr>
    </w:p>
    <w:p w:rsidR="00BD5EF1" w:rsidRPr="00886F79" w:rsidRDefault="00BD5EF1" w:rsidP="00C62434">
      <w:pPr>
        <w:pStyle w:val="Recuodecorpodetexto2"/>
        <w:ind w:left="0" w:firstLine="0"/>
      </w:pPr>
      <w:r w:rsidRPr="00886F79">
        <w:t xml:space="preserve">Esta Emenda entra em vigor na data da </w:t>
      </w:r>
      <w:r w:rsidR="004B56C6" w:rsidRPr="00886F79">
        <w:t>publicação do projeto de Lei 019</w:t>
      </w:r>
      <w:r w:rsidR="004657DC" w:rsidRPr="00886F79">
        <w:t>/2017</w:t>
      </w:r>
      <w:r w:rsidRPr="00886F79">
        <w:t>, r</w:t>
      </w:r>
      <w:r w:rsidR="004657DC" w:rsidRPr="00886F79">
        <w:t>evogado as disposições em contrá</w:t>
      </w:r>
      <w:r w:rsidRPr="00886F79">
        <w:t>rio.</w:t>
      </w:r>
    </w:p>
    <w:p w:rsidR="0012245D" w:rsidRPr="00886F79" w:rsidRDefault="0012245D" w:rsidP="00BD5EF1">
      <w:pPr>
        <w:pStyle w:val="Recuodecorpodetexto2"/>
        <w:ind w:left="-360" w:firstLine="0"/>
      </w:pPr>
    </w:p>
    <w:p w:rsidR="00BD5EF1" w:rsidRPr="00886F79" w:rsidRDefault="00BD5EF1" w:rsidP="00BD5EF1">
      <w:pPr>
        <w:pStyle w:val="Recuodecorpodetexto2"/>
        <w:ind w:left="-360" w:firstLine="0"/>
      </w:pPr>
    </w:p>
    <w:p w:rsidR="00BD5EF1" w:rsidRPr="00886F79" w:rsidRDefault="00BD5EF1" w:rsidP="003C57DA">
      <w:pPr>
        <w:pStyle w:val="Recuodecorpodetexto2"/>
        <w:ind w:left="-360" w:firstLine="0"/>
        <w:jc w:val="right"/>
      </w:pPr>
      <w:r w:rsidRPr="00886F79">
        <w:tab/>
      </w:r>
      <w:r w:rsidRPr="00886F79">
        <w:tab/>
      </w:r>
      <w:r w:rsidRPr="00886F79">
        <w:tab/>
      </w:r>
      <w:r w:rsidRPr="00886F79">
        <w:tab/>
      </w:r>
      <w:r w:rsidRPr="00886F79">
        <w:tab/>
        <w:t>Sala das Comissões</w:t>
      </w:r>
      <w:r w:rsidR="004657DC" w:rsidRPr="00886F79">
        <w:t>,</w:t>
      </w:r>
      <w:r w:rsidRPr="00886F79">
        <w:t xml:space="preserve"> </w:t>
      </w:r>
      <w:r w:rsidR="00197A15" w:rsidRPr="00886F79">
        <w:t>02</w:t>
      </w:r>
      <w:r w:rsidR="004B56C6" w:rsidRPr="00886F79">
        <w:t xml:space="preserve"> de junho</w:t>
      </w:r>
      <w:r w:rsidR="00D75FC9" w:rsidRPr="00886F79">
        <w:t xml:space="preserve"> de 2017.</w:t>
      </w:r>
    </w:p>
    <w:p w:rsidR="000575B6" w:rsidRPr="00886F79" w:rsidRDefault="000575B6" w:rsidP="009A61D8">
      <w:pPr>
        <w:pStyle w:val="Recuodecorpodetexto2"/>
        <w:ind w:left="0" w:firstLine="0"/>
      </w:pPr>
    </w:p>
    <w:p w:rsidR="009A61D8" w:rsidRPr="00886F79" w:rsidRDefault="009A61D8" w:rsidP="009A61D8">
      <w:pPr>
        <w:pStyle w:val="Recuodecorpodetexto2"/>
        <w:ind w:left="0" w:firstLine="0"/>
      </w:pPr>
    </w:p>
    <w:p w:rsidR="00BD5EF1" w:rsidRPr="00886F79" w:rsidRDefault="00BD5EF1" w:rsidP="00C87F71">
      <w:pPr>
        <w:pStyle w:val="Recuodecorpodetexto2"/>
      </w:pP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886F79">
        <w:rPr>
          <w:rFonts w:ascii="Arial" w:hAnsi="Arial" w:cs="Arial"/>
        </w:rPr>
        <w:t>PAULO CELSO ORTEGA</w:t>
      </w: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886F79">
        <w:rPr>
          <w:rFonts w:ascii="Arial" w:hAnsi="Arial" w:cs="Arial"/>
        </w:rPr>
        <w:t>Presidente Comissão</w:t>
      </w: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886F79">
        <w:rPr>
          <w:rFonts w:ascii="Arial" w:hAnsi="Arial" w:cs="Arial"/>
        </w:rPr>
        <w:t>KELLY CRISTINA DUARTE BUNDCHEN</w:t>
      </w: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886F79">
        <w:rPr>
          <w:rFonts w:ascii="Arial" w:hAnsi="Arial" w:cs="Arial"/>
        </w:rPr>
        <w:t>Membro</w:t>
      </w: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886F79">
        <w:rPr>
          <w:rFonts w:ascii="Arial" w:hAnsi="Arial" w:cs="Arial"/>
        </w:rPr>
        <w:t>ENOS DOS REIS MARIA</w:t>
      </w:r>
    </w:p>
    <w:p w:rsidR="009A61D8" w:rsidRPr="00886F79" w:rsidRDefault="009A61D8" w:rsidP="009A61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86F79">
        <w:rPr>
          <w:rFonts w:ascii="Arial" w:hAnsi="Arial" w:cs="Arial"/>
        </w:rPr>
        <w:t>Membro</w:t>
      </w:r>
    </w:p>
    <w:p w:rsidR="003C57DA" w:rsidRPr="003C57DA" w:rsidRDefault="003C57DA" w:rsidP="009A61D8">
      <w:pPr>
        <w:pStyle w:val="Recuodecorpodetexto2"/>
        <w:ind w:left="-360" w:firstLine="0"/>
        <w:jc w:val="center"/>
      </w:pPr>
    </w:p>
    <w:sectPr w:rsidR="003C57DA" w:rsidRPr="003C57DA" w:rsidSect="00C62434">
      <w:headerReference w:type="default" r:id="rId8"/>
      <w:pgSz w:w="11906" w:h="16838"/>
      <w:pgMar w:top="851" w:right="1701" w:bottom="568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0D" w:rsidRDefault="00C9680D" w:rsidP="00176C77">
      <w:r>
        <w:separator/>
      </w:r>
    </w:p>
  </w:endnote>
  <w:endnote w:type="continuationSeparator" w:id="0">
    <w:p w:rsidR="00C9680D" w:rsidRDefault="00C9680D" w:rsidP="0017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0D" w:rsidRDefault="00C9680D" w:rsidP="00176C77">
      <w:r>
        <w:separator/>
      </w:r>
    </w:p>
  </w:footnote>
  <w:footnote w:type="continuationSeparator" w:id="0">
    <w:p w:rsidR="00C9680D" w:rsidRDefault="00C9680D" w:rsidP="00176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176C77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1DE774E3" wp14:editId="537BF437">
          <wp:extent cx="6286500" cy="866775"/>
          <wp:effectExtent l="19050" t="0" r="0" b="0"/>
          <wp:docPr id="1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176C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042"/>
    <w:multiLevelType w:val="hybridMultilevel"/>
    <w:tmpl w:val="82F68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67DE8"/>
    <w:multiLevelType w:val="hybridMultilevel"/>
    <w:tmpl w:val="82F68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00103"/>
    <w:multiLevelType w:val="hybridMultilevel"/>
    <w:tmpl w:val="82F68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A42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3672C"/>
    <w:rsid w:val="00041BFD"/>
    <w:rsid w:val="000575B6"/>
    <w:rsid w:val="00080A56"/>
    <w:rsid w:val="00095745"/>
    <w:rsid w:val="000C0DC2"/>
    <w:rsid w:val="000D14CE"/>
    <w:rsid w:val="000D1EB2"/>
    <w:rsid w:val="000F7339"/>
    <w:rsid w:val="000F7D68"/>
    <w:rsid w:val="0012245D"/>
    <w:rsid w:val="00176C77"/>
    <w:rsid w:val="00197A15"/>
    <w:rsid w:val="001C2B72"/>
    <w:rsid w:val="001D2C4D"/>
    <w:rsid w:val="001E186A"/>
    <w:rsid w:val="002255AC"/>
    <w:rsid w:val="00235B71"/>
    <w:rsid w:val="00262A36"/>
    <w:rsid w:val="0026676F"/>
    <w:rsid w:val="002A2905"/>
    <w:rsid w:val="002E1FF7"/>
    <w:rsid w:val="002F428A"/>
    <w:rsid w:val="0039766D"/>
    <w:rsid w:val="003C57DA"/>
    <w:rsid w:val="004055F7"/>
    <w:rsid w:val="0044064B"/>
    <w:rsid w:val="004530A7"/>
    <w:rsid w:val="004657DC"/>
    <w:rsid w:val="00491903"/>
    <w:rsid w:val="004B56C6"/>
    <w:rsid w:val="00527E9A"/>
    <w:rsid w:val="00562F65"/>
    <w:rsid w:val="00567584"/>
    <w:rsid w:val="00573C9C"/>
    <w:rsid w:val="005B48C4"/>
    <w:rsid w:val="005D1673"/>
    <w:rsid w:val="005F712D"/>
    <w:rsid w:val="006A3705"/>
    <w:rsid w:val="00703527"/>
    <w:rsid w:val="00755282"/>
    <w:rsid w:val="00773B02"/>
    <w:rsid w:val="007E20E2"/>
    <w:rsid w:val="007E3AB8"/>
    <w:rsid w:val="007F3CAE"/>
    <w:rsid w:val="00820CD5"/>
    <w:rsid w:val="00823F61"/>
    <w:rsid w:val="00873B17"/>
    <w:rsid w:val="00886F79"/>
    <w:rsid w:val="00887A96"/>
    <w:rsid w:val="00893B18"/>
    <w:rsid w:val="00956205"/>
    <w:rsid w:val="00995A4C"/>
    <w:rsid w:val="009A61D8"/>
    <w:rsid w:val="00A316A4"/>
    <w:rsid w:val="00AB3EE7"/>
    <w:rsid w:val="00B04781"/>
    <w:rsid w:val="00B13738"/>
    <w:rsid w:val="00B47E04"/>
    <w:rsid w:val="00B649FB"/>
    <w:rsid w:val="00BB2632"/>
    <w:rsid w:val="00BD5EF1"/>
    <w:rsid w:val="00C34839"/>
    <w:rsid w:val="00C45C48"/>
    <w:rsid w:val="00C62434"/>
    <w:rsid w:val="00C85FB6"/>
    <w:rsid w:val="00C87F71"/>
    <w:rsid w:val="00C9337E"/>
    <w:rsid w:val="00C9680D"/>
    <w:rsid w:val="00CC28B4"/>
    <w:rsid w:val="00D1786B"/>
    <w:rsid w:val="00D546A7"/>
    <w:rsid w:val="00D55FC9"/>
    <w:rsid w:val="00D75FC9"/>
    <w:rsid w:val="00D80FB5"/>
    <w:rsid w:val="00DF5DC4"/>
    <w:rsid w:val="00E40C45"/>
    <w:rsid w:val="00E92DC2"/>
    <w:rsid w:val="00EA6315"/>
    <w:rsid w:val="00F16695"/>
    <w:rsid w:val="00F57E32"/>
    <w:rsid w:val="00F81165"/>
    <w:rsid w:val="00F95DB0"/>
    <w:rsid w:val="00F9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F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D5EF1"/>
    <w:pPr>
      <w:ind w:left="720" w:hanging="3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BD5EF1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F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D5EF1"/>
    <w:pPr>
      <w:ind w:left="720" w:hanging="3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BD5EF1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7</cp:revision>
  <cp:lastPrinted>2017-06-01T13:30:00Z</cp:lastPrinted>
  <dcterms:created xsi:type="dcterms:W3CDTF">2017-06-02T18:35:00Z</dcterms:created>
  <dcterms:modified xsi:type="dcterms:W3CDTF">2017-06-02T19:24:00Z</dcterms:modified>
</cp:coreProperties>
</file>